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7D" w:rsidRPr="000A43B8" w:rsidRDefault="00BB0B7D" w:rsidP="00BB0B7D">
      <w:pPr>
        <w:jc w:val="center"/>
        <w:rPr>
          <w:rFonts w:ascii="宋体" w:hAnsi="宋体"/>
          <w:b/>
          <w:color w:val="FF0000"/>
          <w:sz w:val="52"/>
          <w:szCs w:val="52"/>
          <w:u w:val="thick"/>
        </w:rPr>
      </w:pPr>
      <w:bookmarkStart w:id="0" w:name="_GoBack"/>
      <w:bookmarkEnd w:id="0"/>
      <w:r w:rsidRPr="000A43B8">
        <w:rPr>
          <w:rFonts w:ascii="宋体" w:hAnsi="宋体" w:hint="eastAsia"/>
          <w:b/>
          <w:color w:val="FF0000"/>
          <w:sz w:val="52"/>
          <w:szCs w:val="52"/>
          <w:u w:val="thick"/>
        </w:rPr>
        <w:t>中国职业技术教育学会学术委员会</w:t>
      </w:r>
    </w:p>
    <w:p w:rsidR="00BB0B7D" w:rsidRPr="00FF4583" w:rsidRDefault="00BB0B7D" w:rsidP="00ED41AE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关于举办</w:t>
      </w:r>
      <w:r w:rsidRPr="00FF4583">
        <w:rPr>
          <w:rFonts w:ascii="微软雅黑" w:eastAsia="微软雅黑" w:hAnsi="微软雅黑" w:hint="eastAsia"/>
          <w:b/>
          <w:sz w:val="44"/>
          <w:szCs w:val="44"/>
        </w:rPr>
        <w:t>第十三届中国中青年职教论坛</w:t>
      </w:r>
      <w:r w:rsidR="00A95028">
        <w:rPr>
          <w:rFonts w:ascii="微软雅黑" w:eastAsia="微软雅黑" w:hAnsi="微软雅黑" w:hint="eastAsia"/>
          <w:b/>
          <w:sz w:val="44"/>
          <w:szCs w:val="44"/>
        </w:rPr>
        <w:t>的</w:t>
      </w:r>
      <w:r w:rsidRPr="00FF4583">
        <w:rPr>
          <w:rFonts w:ascii="微软雅黑" w:eastAsia="微软雅黑" w:hAnsi="微软雅黑" w:hint="eastAsia"/>
          <w:b/>
          <w:sz w:val="44"/>
          <w:szCs w:val="44"/>
        </w:rPr>
        <w:t>通</w:t>
      </w:r>
      <w:r w:rsidR="00ED41AE">
        <w:rPr>
          <w:rFonts w:ascii="微软雅黑" w:eastAsia="微软雅黑" w:hAnsi="微软雅黑" w:hint="eastAsia"/>
          <w:b/>
          <w:sz w:val="44"/>
          <w:szCs w:val="44"/>
        </w:rPr>
        <w:t xml:space="preserve">  </w:t>
      </w:r>
      <w:r w:rsidRPr="00FF4583">
        <w:rPr>
          <w:rFonts w:ascii="微软雅黑" w:eastAsia="微软雅黑" w:hAnsi="微软雅黑" w:hint="eastAsia"/>
          <w:b/>
          <w:sz w:val="44"/>
          <w:szCs w:val="44"/>
        </w:rPr>
        <w:t>知</w:t>
      </w:r>
    </w:p>
    <w:p w:rsidR="00BB0B7D" w:rsidRPr="00520678" w:rsidRDefault="00BB0B7D" w:rsidP="00BB0B7D">
      <w:pPr>
        <w:rPr>
          <w:b/>
          <w:sz w:val="28"/>
          <w:szCs w:val="28"/>
        </w:rPr>
      </w:pPr>
      <w:r w:rsidRPr="00520678">
        <w:rPr>
          <w:rFonts w:hint="eastAsia"/>
          <w:b/>
          <w:sz w:val="28"/>
          <w:szCs w:val="28"/>
        </w:rPr>
        <w:t>有关职业教育科研机构</w:t>
      </w:r>
      <w:r>
        <w:rPr>
          <w:rFonts w:hint="eastAsia"/>
          <w:b/>
          <w:sz w:val="28"/>
          <w:szCs w:val="28"/>
        </w:rPr>
        <w:t>、</w:t>
      </w:r>
      <w:r w:rsidRPr="00520678">
        <w:rPr>
          <w:rFonts w:hint="eastAsia"/>
          <w:b/>
          <w:sz w:val="28"/>
          <w:szCs w:val="28"/>
        </w:rPr>
        <w:t>管理机构</w:t>
      </w:r>
      <w:r>
        <w:rPr>
          <w:rFonts w:hint="eastAsia"/>
          <w:b/>
          <w:sz w:val="28"/>
          <w:szCs w:val="28"/>
        </w:rPr>
        <w:t>、</w:t>
      </w:r>
      <w:r w:rsidRPr="00520678">
        <w:rPr>
          <w:rFonts w:hint="eastAsia"/>
          <w:b/>
          <w:sz w:val="28"/>
          <w:szCs w:val="28"/>
        </w:rPr>
        <w:t>职业院校：</w:t>
      </w:r>
    </w:p>
    <w:p w:rsidR="00BB0B7D" w:rsidRPr="000D2E3E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党的十九大作出了中国特色社会主义进入新时代</w:t>
      </w:r>
      <w:r w:rsidRPr="00B70F74">
        <w:rPr>
          <w:rFonts w:hint="eastAsia"/>
          <w:sz w:val="28"/>
          <w:szCs w:val="28"/>
        </w:rPr>
        <w:t>的重大判断，这需要职业教育界同仁不忘初心、牢记使命，在新时代新征程上有新担当新作为。为</w:t>
      </w:r>
      <w:r w:rsidRPr="00B70F74">
        <w:rPr>
          <w:sz w:val="28"/>
          <w:szCs w:val="28"/>
        </w:rPr>
        <w:t>贯彻落实十九大精神</w:t>
      </w:r>
      <w:r w:rsidRPr="00B70F74">
        <w:rPr>
          <w:rFonts w:hint="eastAsia"/>
          <w:sz w:val="28"/>
          <w:szCs w:val="28"/>
        </w:rPr>
        <w:t>，</w:t>
      </w:r>
      <w:r w:rsidRPr="00B70F74">
        <w:rPr>
          <w:sz w:val="28"/>
          <w:szCs w:val="28"/>
        </w:rPr>
        <w:t>推动新时代职业教育</w:t>
      </w:r>
      <w:r w:rsidRPr="00B70F74">
        <w:rPr>
          <w:rFonts w:hint="eastAsia"/>
          <w:sz w:val="28"/>
          <w:szCs w:val="28"/>
        </w:rPr>
        <w:t>的深度</w:t>
      </w:r>
      <w:r w:rsidRPr="00B70F74">
        <w:rPr>
          <w:sz w:val="28"/>
          <w:szCs w:val="28"/>
        </w:rPr>
        <w:t>改革</w:t>
      </w:r>
      <w:r w:rsidRPr="00B70F74">
        <w:rPr>
          <w:rFonts w:hint="eastAsia"/>
          <w:sz w:val="28"/>
          <w:szCs w:val="28"/>
        </w:rPr>
        <w:t>与</w:t>
      </w:r>
      <w:r w:rsidRPr="00B70F74">
        <w:rPr>
          <w:sz w:val="28"/>
          <w:szCs w:val="28"/>
        </w:rPr>
        <w:t>发展</w:t>
      </w:r>
      <w:r w:rsidRPr="00B70F74">
        <w:rPr>
          <w:rFonts w:hint="eastAsia"/>
          <w:sz w:val="28"/>
          <w:szCs w:val="28"/>
        </w:rPr>
        <w:t>，在重大领域取得突破</w:t>
      </w:r>
      <w:r w:rsidRPr="000D2E3E">
        <w:rPr>
          <w:sz w:val="28"/>
          <w:szCs w:val="28"/>
        </w:rPr>
        <w:t>，经中国职业技术教育学会学术委员会研究，并报中国职教学会批准，决定于</w:t>
      </w:r>
      <w:r w:rsidRPr="000D2E3E">
        <w:rPr>
          <w:rFonts w:hint="eastAsia"/>
          <w:sz w:val="28"/>
          <w:szCs w:val="28"/>
        </w:rPr>
        <w:t>2018</w:t>
      </w:r>
      <w:r w:rsidRPr="000D2E3E">
        <w:rPr>
          <w:rFonts w:hint="eastAsia"/>
          <w:sz w:val="28"/>
          <w:szCs w:val="28"/>
        </w:rPr>
        <w:t>年</w:t>
      </w:r>
      <w:r w:rsidRPr="000D2E3E">
        <w:rPr>
          <w:rFonts w:hint="eastAsia"/>
          <w:sz w:val="28"/>
          <w:szCs w:val="28"/>
        </w:rPr>
        <w:t>11</w:t>
      </w:r>
      <w:r w:rsidRPr="000D2E3E">
        <w:rPr>
          <w:rFonts w:hint="eastAsia"/>
          <w:sz w:val="28"/>
          <w:szCs w:val="28"/>
        </w:rPr>
        <w:t>月</w:t>
      </w:r>
      <w:r w:rsidR="00A95028">
        <w:rPr>
          <w:rFonts w:hint="eastAsia"/>
          <w:sz w:val="28"/>
          <w:szCs w:val="28"/>
        </w:rPr>
        <w:t>18</w:t>
      </w:r>
      <w:r w:rsidRPr="000D2E3E">
        <w:rPr>
          <w:rFonts w:hint="eastAsia"/>
          <w:sz w:val="28"/>
          <w:szCs w:val="28"/>
        </w:rPr>
        <w:t>日</w:t>
      </w:r>
      <w:r w:rsidR="003029BB">
        <w:rPr>
          <w:rFonts w:hint="eastAsia"/>
          <w:sz w:val="28"/>
          <w:szCs w:val="28"/>
        </w:rPr>
        <w:t>至</w:t>
      </w:r>
      <w:r w:rsidR="00A95028">
        <w:rPr>
          <w:rFonts w:hint="eastAsia"/>
          <w:sz w:val="28"/>
          <w:szCs w:val="28"/>
        </w:rPr>
        <w:t>19</w:t>
      </w:r>
      <w:r w:rsidRPr="000D2E3E">
        <w:rPr>
          <w:rFonts w:hint="eastAsia"/>
          <w:sz w:val="28"/>
          <w:szCs w:val="28"/>
        </w:rPr>
        <w:t>日在苏州大学</w:t>
      </w:r>
      <w:r w:rsidRPr="000D2E3E">
        <w:rPr>
          <w:sz w:val="28"/>
          <w:szCs w:val="28"/>
        </w:rPr>
        <w:t>举办第十三届</w:t>
      </w:r>
      <w:r>
        <w:rPr>
          <w:rFonts w:hint="eastAsia"/>
          <w:sz w:val="28"/>
          <w:szCs w:val="28"/>
        </w:rPr>
        <w:t>“</w:t>
      </w:r>
      <w:r w:rsidRPr="000D2E3E">
        <w:rPr>
          <w:sz w:val="28"/>
          <w:szCs w:val="28"/>
        </w:rPr>
        <w:t>中国中青年职教论坛</w:t>
      </w:r>
      <w:r>
        <w:rPr>
          <w:rFonts w:hint="eastAsia"/>
          <w:sz w:val="28"/>
          <w:szCs w:val="28"/>
        </w:rPr>
        <w:t>”。</w:t>
      </w:r>
      <w:r w:rsidR="003029BB">
        <w:rPr>
          <w:sz w:val="28"/>
          <w:szCs w:val="28"/>
        </w:rPr>
        <w:t>现将会议有关事</w:t>
      </w:r>
      <w:r w:rsidR="003029BB">
        <w:rPr>
          <w:rFonts w:hint="eastAsia"/>
          <w:sz w:val="28"/>
          <w:szCs w:val="28"/>
        </w:rPr>
        <w:t>项</w:t>
      </w:r>
      <w:r w:rsidRPr="000D2E3E">
        <w:rPr>
          <w:sz w:val="28"/>
          <w:szCs w:val="28"/>
        </w:rPr>
        <w:t>通知如下：</w:t>
      </w:r>
    </w:p>
    <w:p w:rsidR="00BB0B7D" w:rsidRPr="00FF6F41" w:rsidRDefault="00BB0B7D" w:rsidP="00BB0B7D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 w:rsidRPr="00FF6F41">
        <w:rPr>
          <w:rFonts w:ascii="微软雅黑" w:eastAsia="微软雅黑" w:hAnsi="微软雅黑" w:hint="eastAsia"/>
          <w:b/>
          <w:sz w:val="28"/>
          <w:szCs w:val="28"/>
        </w:rPr>
        <w:t>一、</w:t>
      </w:r>
      <w:r>
        <w:rPr>
          <w:rFonts w:ascii="微软雅黑" w:eastAsia="微软雅黑" w:hAnsi="微软雅黑" w:hint="eastAsia"/>
          <w:b/>
          <w:sz w:val="28"/>
          <w:szCs w:val="28"/>
        </w:rPr>
        <w:t>会议主题：新时代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职业教育改革与</w:t>
      </w:r>
      <w:r>
        <w:rPr>
          <w:rFonts w:ascii="微软雅黑" w:eastAsia="微软雅黑" w:hAnsi="微软雅黑" w:hint="eastAsia"/>
          <w:b/>
          <w:sz w:val="28"/>
          <w:szCs w:val="28"/>
        </w:rPr>
        <w:t>发展的新形势与新挑战</w:t>
      </w:r>
    </w:p>
    <w:p w:rsidR="00BB0B7D" w:rsidRDefault="00BB0B7D" w:rsidP="00BB0B7D">
      <w:pPr>
        <w:spacing w:line="500" w:lineRule="exact"/>
        <w:ind w:firstLineChars="200" w:firstLine="602"/>
        <w:jc w:val="left"/>
        <w:rPr>
          <w:rFonts w:ascii="宋体" w:hAnsi="宋体"/>
          <w:b/>
          <w:sz w:val="30"/>
          <w:szCs w:val="30"/>
        </w:rPr>
      </w:pPr>
      <w:r w:rsidRPr="007A45E3">
        <w:rPr>
          <w:rFonts w:ascii="宋体" w:hAnsi="宋体" w:hint="eastAsia"/>
          <w:b/>
          <w:sz w:val="30"/>
          <w:szCs w:val="30"/>
        </w:rPr>
        <w:t>专题</w:t>
      </w:r>
      <w:r>
        <w:rPr>
          <w:rFonts w:ascii="宋体" w:hAnsi="宋体" w:hint="eastAsia"/>
          <w:b/>
          <w:sz w:val="30"/>
          <w:szCs w:val="30"/>
        </w:rPr>
        <w:t>1</w:t>
      </w:r>
      <w:r w:rsidRPr="007A45E3">
        <w:rPr>
          <w:rFonts w:ascii="宋体" w:hAnsi="宋体" w:hint="eastAsia"/>
          <w:b/>
          <w:sz w:val="30"/>
          <w:szCs w:val="30"/>
        </w:rPr>
        <w:t>：</w:t>
      </w:r>
      <w:r>
        <w:rPr>
          <w:rFonts w:ascii="宋体" w:hAnsi="宋体" w:hint="eastAsia"/>
          <w:b/>
          <w:sz w:val="30"/>
          <w:szCs w:val="30"/>
        </w:rPr>
        <w:t>新时代背景下现代职业教育体系建设</w:t>
      </w:r>
    </w:p>
    <w:p w:rsidR="00BB0B7D" w:rsidRPr="000D2E3E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新时代凸显了现代职业教育体系建设的迫切性。构建现代职业教育体系的目标与意义是什么？如何解决中职</w:t>
      </w:r>
      <w:r w:rsidR="003029BB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校发展中的瓶颈问题？如何切实推进普职融通？如何科学定位企业在职业教育系统中的地位？如何促进职业教育集团化办学？如何看待职业院校混合所有制改革？如何促进职业教育培训体系的发展？如何推进</w:t>
      </w:r>
      <w:r w:rsidRPr="001C2A21">
        <w:rPr>
          <w:rFonts w:hint="eastAsia"/>
          <w:sz w:val="28"/>
          <w:szCs w:val="28"/>
        </w:rPr>
        <w:t>终身职业技能培训制度</w:t>
      </w:r>
      <w:r>
        <w:rPr>
          <w:rFonts w:hint="eastAsia"/>
          <w:sz w:val="28"/>
          <w:szCs w:val="28"/>
        </w:rPr>
        <w:t>的建设？精准扶贫给职业教育的发展带来了哪些机遇？</w:t>
      </w:r>
    </w:p>
    <w:p w:rsidR="00BB0B7D" w:rsidRDefault="00BB0B7D" w:rsidP="00BB0B7D">
      <w:pPr>
        <w:spacing w:line="500" w:lineRule="exact"/>
        <w:ind w:firstLineChars="200" w:firstLine="602"/>
        <w:jc w:val="left"/>
        <w:rPr>
          <w:rFonts w:ascii="宋体" w:hAnsi="宋体"/>
          <w:sz w:val="28"/>
          <w:szCs w:val="28"/>
        </w:rPr>
      </w:pPr>
      <w:r w:rsidRPr="007A45E3">
        <w:rPr>
          <w:rFonts w:ascii="宋体" w:hAnsi="宋体" w:hint="eastAsia"/>
          <w:b/>
          <w:sz w:val="30"/>
          <w:szCs w:val="30"/>
        </w:rPr>
        <w:t>专题</w:t>
      </w:r>
      <w:r>
        <w:rPr>
          <w:rFonts w:ascii="宋体" w:hAnsi="宋体" w:hint="eastAsia"/>
          <w:b/>
          <w:sz w:val="30"/>
          <w:szCs w:val="30"/>
        </w:rPr>
        <w:t>2</w:t>
      </w:r>
      <w:r w:rsidRPr="007A45E3">
        <w:rPr>
          <w:rFonts w:ascii="宋体" w:hAnsi="宋体" w:hint="eastAsia"/>
          <w:b/>
          <w:sz w:val="30"/>
          <w:szCs w:val="30"/>
        </w:rPr>
        <w:t>：</w:t>
      </w:r>
      <w:r>
        <w:rPr>
          <w:rFonts w:ascii="宋体" w:hAnsi="宋体" w:hint="eastAsia"/>
          <w:b/>
          <w:sz w:val="30"/>
          <w:szCs w:val="30"/>
        </w:rPr>
        <w:t>新时代背景下产教深度融合的价值与路径</w:t>
      </w:r>
    </w:p>
    <w:p w:rsidR="00BB0B7D" w:rsidRPr="00B70F74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月国务院办公厅印发了</w:t>
      </w:r>
      <w:r w:rsidRPr="000D2E3E">
        <w:rPr>
          <w:rFonts w:hint="eastAsia"/>
          <w:sz w:val="28"/>
          <w:szCs w:val="28"/>
        </w:rPr>
        <w:t>《关于深化产教融合的若干意见》</w:t>
      </w:r>
      <w:r w:rsidR="003029BB">
        <w:rPr>
          <w:rFonts w:hint="eastAsia"/>
          <w:sz w:val="28"/>
          <w:szCs w:val="28"/>
        </w:rPr>
        <w:t>，将产教融合上升为国家教育改革和人力资源</w:t>
      </w:r>
      <w:r>
        <w:rPr>
          <w:rFonts w:hint="eastAsia"/>
          <w:sz w:val="28"/>
          <w:szCs w:val="28"/>
        </w:rPr>
        <w:t>开发</w:t>
      </w:r>
      <w:r w:rsidRPr="000D2E3E">
        <w:rPr>
          <w:rFonts w:hint="eastAsia"/>
          <w:sz w:val="28"/>
          <w:szCs w:val="28"/>
        </w:rPr>
        <w:t>制度</w:t>
      </w:r>
      <w:r>
        <w:rPr>
          <w:rFonts w:hint="eastAsia"/>
          <w:sz w:val="28"/>
          <w:szCs w:val="28"/>
        </w:rPr>
        <w:t>层面的</w:t>
      </w:r>
      <w:r w:rsidRPr="000D2E3E">
        <w:rPr>
          <w:rFonts w:hint="eastAsia"/>
          <w:sz w:val="28"/>
          <w:szCs w:val="28"/>
        </w:rPr>
        <w:t>安排。</w:t>
      </w:r>
      <w:r>
        <w:rPr>
          <w:rFonts w:hint="eastAsia"/>
          <w:sz w:val="28"/>
          <w:szCs w:val="28"/>
        </w:rPr>
        <w:t>如何深刻理解产教融合的意义及其对职业教育发展方向的影响？</w:t>
      </w:r>
      <w:r w:rsidRPr="000D2E3E">
        <w:rPr>
          <w:rFonts w:hint="eastAsia"/>
          <w:sz w:val="28"/>
          <w:szCs w:val="28"/>
        </w:rPr>
        <w:t>产教深度融合需要什么样的</w:t>
      </w:r>
      <w:r w:rsidRPr="00B70F74">
        <w:rPr>
          <w:rFonts w:hint="eastAsia"/>
          <w:sz w:val="28"/>
          <w:szCs w:val="28"/>
        </w:rPr>
        <w:t>政策与制度环境？</w:t>
      </w:r>
      <w:r w:rsidR="003029BB">
        <w:rPr>
          <w:rFonts w:hint="eastAsia"/>
          <w:sz w:val="28"/>
          <w:szCs w:val="28"/>
        </w:rPr>
        <w:t>如何强化企业在职业教育中的主体地位？适合我国国情的产教深度融合</w:t>
      </w:r>
      <w:r w:rsidRPr="00B70F74">
        <w:rPr>
          <w:rFonts w:hint="eastAsia"/>
          <w:sz w:val="28"/>
          <w:szCs w:val="28"/>
        </w:rPr>
        <w:t>路径是什么？基</w:t>
      </w:r>
      <w:r w:rsidRPr="00B70F74">
        <w:rPr>
          <w:rFonts w:hint="eastAsia"/>
          <w:sz w:val="28"/>
          <w:szCs w:val="28"/>
        </w:rPr>
        <w:lastRenderedPageBreak/>
        <w:t>于产教融合的人才培养模式该如何改革？</w:t>
      </w:r>
      <w:r w:rsidRPr="00B70F74">
        <w:rPr>
          <w:sz w:val="28"/>
          <w:szCs w:val="28"/>
        </w:rPr>
        <w:t xml:space="preserve"> </w:t>
      </w:r>
    </w:p>
    <w:p w:rsidR="00BB0B7D" w:rsidRDefault="00BB0B7D" w:rsidP="00BB0B7D">
      <w:pPr>
        <w:spacing w:line="500" w:lineRule="exact"/>
        <w:ind w:firstLineChars="200" w:firstLine="602"/>
        <w:jc w:val="left"/>
        <w:rPr>
          <w:rFonts w:ascii="宋体" w:hAnsi="宋体"/>
          <w:b/>
          <w:sz w:val="30"/>
          <w:szCs w:val="30"/>
        </w:rPr>
      </w:pPr>
      <w:r w:rsidRPr="007A45E3">
        <w:rPr>
          <w:rFonts w:ascii="宋体" w:hAnsi="宋体" w:hint="eastAsia"/>
          <w:b/>
          <w:sz w:val="30"/>
          <w:szCs w:val="30"/>
        </w:rPr>
        <w:t>专题</w:t>
      </w:r>
      <w:r>
        <w:rPr>
          <w:rFonts w:ascii="宋体" w:hAnsi="宋体" w:hint="eastAsia"/>
          <w:b/>
          <w:sz w:val="30"/>
          <w:szCs w:val="30"/>
        </w:rPr>
        <w:t>3</w:t>
      </w:r>
      <w:r w:rsidRPr="007A45E3">
        <w:rPr>
          <w:rFonts w:ascii="宋体" w:hAnsi="宋体" w:hint="eastAsia"/>
          <w:b/>
          <w:sz w:val="30"/>
          <w:szCs w:val="30"/>
        </w:rPr>
        <w:t>：</w:t>
      </w:r>
      <w:r>
        <w:rPr>
          <w:rFonts w:ascii="宋体" w:hAnsi="宋体" w:hint="eastAsia"/>
          <w:b/>
          <w:sz w:val="30"/>
          <w:szCs w:val="30"/>
        </w:rPr>
        <w:t>新时代职业教育的内涵建设</w:t>
      </w:r>
    </w:p>
    <w:p w:rsidR="00BB0B7D" w:rsidRPr="000D2E3E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随着我国社会全面进入新时代，伴随着</w:t>
      </w:r>
      <w:r w:rsidRPr="00DD412A">
        <w:rPr>
          <w:rFonts w:hint="eastAsia"/>
          <w:sz w:val="28"/>
          <w:szCs w:val="28"/>
        </w:rPr>
        <w:t>高新科技</w:t>
      </w:r>
      <w:r>
        <w:rPr>
          <w:rFonts w:hint="eastAsia"/>
          <w:sz w:val="28"/>
          <w:szCs w:val="28"/>
        </w:rPr>
        <w:t>日新月异的发展，职业教育的主要矛</w:t>
      </w:r>
      <w:r w:rsidR="003029BB">
        <w:rPr>
          <w:rFonts w:hint="eastAsia"/>
          <w:sz w:val="28"/>
          <w:szCs w:val="28"/>
        </w:rPr>
        <w:t>盾发生了什么样的变化？如何切实提高职业教育的质量与吸引力？职业教育如何真正落实立德树人的理念？如何依据核心素养</w:t>
      </w:r>
      <w:r>
        <w:rPr>
          <w:rFonts w:hint="eastAsia"/>
          <w:sz w:val="28"/>
          <w:szCs w:val="28"/>
        </w:rPr>
        <w:t>促进职业教育课程体系与教学模式的变革？</w:t>
      </w:r>
      <w:r w:rsidRPr="00DD412A">
        <w:rPr>
          <w:rFonts w:hint="eastAsia"/>
          <w:sz w:val="28"/>
          <w:szCs w:val="28"/>
        </w:rPr>
        <w:t>新技术、</w:t>
      </w:r>
      <w:r w:rsidR="003029BB" w:rsidRPr="00DD412A">
        <w:rPr>
          <w:rFonts w:hint="eastAsia"/>
          <w:sz w:val="28"/>
          <w:szCs w:val="28"/>
        </w:rPr>
        <w:t>新产业</w:t>
      </w:r>
      <w:r w:rsidR="003029BB">
        <w:rPr>
          <w:rFonts w:hint="eastAsia"/>
          <w:sz w:val="28"/>
          <w:szCs w:val="28"/>
        </w:rPr>
        <w:t>、新业态、新模式</w:t>
      </w:r>
      <w:r>
        <w:rPr>
          <w:rFonts w:hint="eastAsia"/>
          <w:sz w:val="28"/>
          <w:szCs w:val="28"/>
        </w:rPr>
        <w:t>给职业教育带来了什么样的严峻挑战？为了回应这些挑战，职业院校的组织模式与治理模式应做出怎样的变革？应如何推进职业院校的新专业建设？</w:t>
      </w:r>
    </w:p>
    <w:p w:rsidR="00BB0B7D" w:rsidRPr="00FF6F41" w:rsidRDefault="00BB0B7D" w:rsidP="00BB0B7D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、会议</w:t>
      </w:r>
      <w:r w:rsidR="00A95028">
        <w:rPr>
          <w:rFonts w:ascii="微软雅黑" w:eastAsia="微软雅黑" w:hAnsi="微软雅黑" w:hint="eastAsia"/>
          <w:b/>
          <w:sz w:val="28"/>
          <w:szCs w:val="28"/>
        </w:rPr>
        <w:t>主办、</w:t>
      </w:r>
      <w:r>
        <w:rPr>
          <w:rFonts w:ascii="微软雅黑" w:eastAsia="微软雅黑" w:hAnsi="微软雅黑" w:hint="eastAsia"/>
          <w:b/>
          <w:sz w:val="28"/>
          <w:szCs w:val="28"/>
        </w:rPr>
        <w:t>承办</w:t>
      </w:r>
      <w:r w:rsidR="00A95028">
        <w:rPr>
          <w:rFonts w:ascii="微软雅黑" w:eastAsia="微软雅黑" w:hAnsi="微软雅黑" w:hint="eastAsia"/>
          <w:b/>
          <w:sz w:val="28"/>
          <w:szCs w:val="28"/>
        </w:rPr>
        <w:t>与协办</w:t>
      </w:r>
      <w:r>
        <w:rPr>
          <w:rFonts w:ascii="微软雅黑" w:eastAsia="微软雅黑" w:hAnsi="微软雅黑" w:hint="eastAsia"/>
          <w:b/>
          <w:sz w:val="28"/>
          <w:szCs w:val="28"/>
        </w:rPr>
        <w:t>单位</w:t>
      </w:r>
    </w:p>
    <w:p w:rsidR="00BB0B7D" w:rsidRPr="00085822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主办单位：中国职业技术教育学会学术委员会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承办单位：苏州大学教育学院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043631">
        <w:rPr>
          <w:rFonts w:hint="eastAsia"/>
          <w:sz w:val="28"/>
          <w:szCs w:val="28"/>
        </w:rPr>
        <w:t xml:space="preserve"> </w:t>
      </w:r>
      <w:r w:rsidR="00043631">
        <w:rPr>
          <w:rFonts w:hint="eastAsia"/>
          <w:sz w:val="28"/>
          <w:szCs w:val="28"/>
        </w:rPr>
        <w:t>苏州大学学报</w:t>
      </w:r>
      <w:r w:rsidR="00482E0B">
        <w:rPr>
          <w:rFonts w:hint="eastAsia"/>
          <w:sz w:val="28"/>
          <w:szCs w:val="28"/>
        </w:rPr>
        <w:t>编辑部</w:t>
      </w:r>
    </w:p>
    <w:p w:rsidR="00A95028" w:rsidRDefault="00A95028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协办单位：</w:t>
      </w:r>
      <w:r w:rsidR="004000A9">
        <w:rPr>
          <w:rFonts w:hint="eastAsia"/>
          <w:sz w:val="28"/>
          <w:szCs w:val="28"/>
        </w:rPr>
        <w:t>苏州评弹学校</w:t>
      </w:r>
    </w:p>
    <w:p w:rsidR="004000A9" w:rsidRPr="00085822" w:rsidRDefault="004000A9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苏州工业职业技术学院</w:t>
      </w:r>
    </w:p>
    <w:p w:rsidR="00BB0B7D" w:rsidRDefault="00BB0B7D" w:rsidP="00BB0B7D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与会对象</w:t>
      </w:r>
    </w:p>
    <w:p w:rsidR="00BB0B7D" w:rsidRPr="00205018" w:rsidRDefault="003029BB" w:rsidP="00BB0B7D">
      <w:pPr>
        <w:spacing w:line="500" w:lineRule="exact"/>
        <w:ind w:firstLineChars="200" w:firstLine="560"/>
        <w:rPr>
          <w:b/>
          <w:sz w:val="24"/>
          <w:szCs w:val="24"/>
        </w:rPr>
      </w:pPr>
      <w:r>
        <w:rPr>
          <w:rFonts w:hint="eastAsia"/>
          <w:sz w:val="28"/>
          <w:szCs w:val="28"/>
        </w:rPr>
        <w:t>关注我国职业教育改革的中青年职教研究者，</w:t>
      </w:r>
      <w:r w:rsidR="00BB0B7D" w:rsidRPr="00085822">
        <w:rPr>
          <w:rFonts w:hint="eastAsia"/>
          <w:sz w:val="28"/>
          <w:szCs w:val="28"/>
        </w:rPr>
        <w:t>行政领导，职业院校管理者、教师</w:t>
      </w:r>
      <w:r w:rsidR="00BB0B7D">
        <w:rPr>
          <w:rFonts w:hint="eastAsia"/>
          <w:sz w:val="28"/>
          <w:szCs w:val="28"/>
        </w:rPr>
        <w:t>、研究生</w:t>
      </w:r>
      <w:r>
        <w:rPr>
          <w:rFonts w:hint="eastAsia"/>
          <w:sz w:val="28"/>
          <w:szCs w:val="28"/>
        </w:rPr>
        <w:t>，相</w:t>
      </w:r>
      <w:r w:rsidR="003F60AE">
        <w:rPr>
          <w:rFonts w:hint="eastAsia"/>
          <w:sz w:val="28"/>
          <w:szCs w:val="28"/>
        </w:rPr>
        <w:t>关</w:t>
      </w:r>
      <w:r>
        <w:rPr>
          <w:rFonts w:hint="eastAsia"/>
          <w:sz w:val="28"/>
          <w:szCs w:val="28"/>
        </w:rPr>
        <w:t>媒体、学术</w:t>
      </w:r>
      <w:r w:rsidR="003F60AE">
        <w:rPr>
          <w:rFonts w:hint="eastAsia"/>
          <w:sz w:val="28"/>
          <w:szCs w:val="28"/>
        </w:rPr>
        <w:t>期刊</w:t>
      </w:r>
      <w:r w:rsidR="00BB0B7D" w:rsidRPr="00085822">
        <w:rPr>
          <w:rFonts w:hint="eastAsia"/>
          <w:sz w:val="28"/>
          <w:szCs w:val="28"/>
        </w:rPr>
        <w:t>和企业界人士等。</w:t>
      </w:r>
      <w:r w:rsidR="003F60AE" w:rsidRPr="00205018">
        <w:rPr>
          <w:rFonts w:hint="eastAsia"/>
          <w:b/>
          <w:sz w:val="24"/>
          <w:szCs w:val="24"/>
        </w:rPr>
        <w:t>为控制规模，一位导师限带二</w:t>
      </w:r>
      <w:r w:rsidR="00BB0B7D" w:rsidRPr="00205018">
        <w:rPr>
          <w:rFonts w:hint="eastAsia"/>
          <w:b/>
          <w:sz w:val="24"/>
          <w:szCs w:val="24"/>
        </w:rPr>
        <w:t>位硕士生参会，博士生不限。</w:t>
      </w:r>
    </w:p>
    <w:p w:rsidR="00BB0B7D" w:rsidRDefault="00BB0B7D" w:rsidP="00BB0B7D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会议形式</w:t>
      </w:r>
    </w:p>
    <w:p w:rsidR="00BB0B7D" w:rsidRPr="00085822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会议采取主题发言和自由讨论的形式。会务组将根据提交</w:t>
      </w:r>
      <w:r w:rsidR="00936D2C">
        <w:rPr>
          <w:rFonts w:hint="eastAsia"/>
          <w:sz w:val="28"/>
          <w:szCs w:val="28"/>
        </w:rPr>
        <w:t>的论文质量确定每个专题的主题发言人。其他与会代表可在自由发言阶段</w:t>
      </w:r>
      <w:r w:rsidRPr="00085822">
        <w:rPr>
          <w:rFonts w:hint="eastAsia"/>
          <w:sz w:val="28"/>
          <w:szCs w:val="28"/>
        </w:rPr>
        <w:t>发言，倡导学术自由、百家争鸣。</w:t>
      </w:r>
    </w:p>
    <w:p w:rsidR="00BB0B7D" w:rsidRDefault="00BB0B7D" w:rsidP="00BB0B7D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论文提交</w:t>
      </w:r>
    </w:p>
    <w:p w:rsidR="00BB0B7D" w:rsidRPr="00B70F74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为便于交流学习，请</w:t>
      </w:r>
      <w:r w:rsidRPr="00085822">
        <w:rPr>
          <w:rFonts w:hint="eastAsia"/>
          <w:sz w:val="28"/>
          <w:szCs w:val="28"/>
        </w:rPr>
        <w:t>与会代表围绕会议主题向本次论坛提交至少</w:t>
      </w:r>
      <w:r w:rsidRPr="00085822">
        <w:rPr>
          <w:rFonts w:hint="eastAsia"/>
          <w:sz w:val="28"/>
          <w:szCs w:val="28"/>
        </w:rPr>
        <w:t>1</w:t>
      </w:r>
      <w:r w:rsidRPr="00085822">
        <w:rPr>
          <w:rFonts w:hint="eastAsia"/>
          <w:sz w:val="28"/>
          <w:szCs w:val="28"/>
        </w:rPr>
        <w:t>篇论文，格式参照《教育研究》。</w:t>
      </w:r>
      <w:r>
        <w:rPr>
          <w:rFonts w:hint="eastAsia"/>
          <w:sz w:val="28"/>
          <w:szCs w:val="28"/>
        </w:rPr>
        <w:t>大会特别欢迎中青年研究者提交优质的研究论文。为便于会务组做好</w:t>
      </w:r>
      <w:r w:rsidRPr="00085822">
        <w:rPr>
          <w:rFonts w:hint="eastAsia"/>
          <w:sz w:val="28"/>
          <w:szCs w:val="28"/>
        </w:rPr>
        <w:t>准备工作，请与会代表于</w:t>
      </w:r>
      <w:r w:rsidRPr="00085822">
        <w:rPr>
          <w:rFonts w:hint="eastAsia"/>
          <w:sz w:val="28"/>
          <w:szCs w:val="28"/>
        </w:rPr>
        <w:t>2018</w:t>
      </w:r>
      <w:r w:rsidRPr="00085822">
        <w:rPr>
          <w:rFonts w:hint="eastAsia"/>
          <w:sz w:val="28"/>
          <w:szCs w:val="28"/>
        </w:rPr>
        <w:lastRenderedPageBreak/>
        <w:t>年</w:t>
      </w:r>
      <w:r w:rsidR="003F60AE">
        <w:rPr>
          <w:rFonts w:hint="eastAsia"/>
          <w:sz w:val="28"/>
          <w:szCs w:val="28"/>
        </w:rPr>
        <w:t>9</w:t>
      </w:r>
      <w:r w:rsidRPr="0008582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 w:rsidRPr="00085822">
        <w:rPr>
          <w:rFonts w:hint="eastAsia"/>
          <w:sz w:val="28"/>
          <w:szCs w:val="28"/>
        </w:rPr>
        <w:t>0</w:t>
      </w:r>
      <w:r w:rsidRPr="00085822">
        <w:rPr>
          <w:rFonts w:hint="eastAsia"/>
          <w:sz w:val="28"/>
          <w:szCs w:val="28"/>
        </w:rPr>
        <w:t>日前将</w:t>
      </w:r>
      <w:r w:rsidR="003F60AE">
        <w:rPr>
          <w:rFonts w:hint="eastAsia"/>
          <w:sz w:val="28"/>
          <w:szCs w:val="28"/>
        </w:rPr>
        <w:t>论文</w:t>
      </w:r>
      <w:r w:rsidRPr="00085822">
        <w:rPr>
          <w:rFonts w:hint="eastAsia"/>
          <w:sz w:val="28"/>
          <w:szCs w:val="28"/>
        </w:rPr>
        <w:t>发至会议专用邮箱：</w:t>
      </w:r>
      <w:r>
        <w:rPr>
          <w:rFonts w:hint="eastAsia"/>
          <w:sz w:val="28"/>
          <w:szCs w:val="28"/>
        </w:rPr>
        <w:t>zqnzjlt@163</w:t>
      </w:r>
      <w:r w:rsidRPr="00085822">
        <w:rPr>
          <w:rFonts w:hint="eastAsia"/>
          <w:sz w:val="28"/>
          <w:szCs w:val="28"/>
        </w:rPr>
        <w:t>.com</w:t>
      </w:r>
      <w:r w:rsidRPr="00085822">
        <w:rPr>
          <w:rFonts w:hint="eastAsia"/>
          <w:sz w:val="28"/>
          <w:szCs w:val="28"/>
        </w:rPr>
        <w:t>，有自动回复确认。</w:t>
      </w:r>
      <w:r w:rsidRPr="00B70F74">
        <w:rPr>
          <w:rFonts w:hint="eastAsia"/>
          <w:sz w:val="28"/>
          <w:szCs w:val="28"/>
        </w:rPr>
        <w:t>大会将对提交的论文择优编辑印刷。</w:t>
      </w:r>
      <w:r w:rsidR="00936D2C">
        <w:rPr>
          <w:rFonts w:hint="eastAsia"/>
          <w:sz w:val="28"/>
          <w:szCs w:val="28"/>
        </w:rPr>
        <w:t>不提交论文者</w:t>
      </w:r>
      <w:r w:rsidR="003F60AE">
        <w:rPr>
          <w:rFonts w:hint="eastAsia"/>
          <w:sz w:val="28"/>
          <w:szCs w:val="28"/>
        </w:rPr>
        <w:t>大会不安排接待。</w:t>
      </w:r>
    </w:p>
    <w:p w:rsidR="00BB0B7D" w:rsidRPr="00B70F74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B70F74">
        <w:rPr>
          <w:rFonts w:hint="eastAsia"/>
          <w:sz w:val="28"/>
          <w:szCs w:val="28"/>
        </w:rPr>
        <w:t>为了便于联系，请在每篇论文后注明作者信息和联系方式。</w:t>
      </w:r>
    </w:p>
    <w:p w:rsidR="00BB0B7D" w:rsidRDefault="00BB0B7D" w:rsidP="00BB0B7D">
      <w:pPr>
        <w:spacing w:line="500" w:lineRule="exact"/>
        <w:ind w:firstLineChars="200" w:firstLine="54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>
        <w:rPr>
          <w:rFonts w:ascii="微软雅黑" w:eastAsia="微软雅黑" w:hAnsi="微软雅黑" w:hint="eastAsia"/>
          <w:b/>
          <w:sz w:val="28"/>
          <w:szCs w:val="28"/>
        </w:rPr>
        <w:t>六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时间安排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拟定会议报到时间为</w:t>
      </w:r>
      <w:r w:rsidRPr="00085822">
        <w:rPr>
          <w:rFonts w:hint="eastAsia"/>
          <w:sz w:val="28"/>
          <w:szCs w:val="28"/>
        </w:rPr>
        <w:t>2018</w:t>
      </w:r>
      <w:r w:rsidRPr="00085822">
        <w:rPr>
          <w:rFonts w:hint="eastAsia"/>
          <w:sz w:val="28"/>
          <w:szCs w:val="28"/>
        </w:rPr>
        <w:t>年</w:t>
      </w:r>
      <w:r w:rsidRPr="00085822">
        <w:rPr>
          <w:rFonts w:hint="eastAsia"/>
          <w:sz w:val="28"/>
          <w:szCs w:val="28"/>
        </w:rPr>
        <w:t>11</w:t>
      </w:r>
      <w:r w:rsidRPr="00085822">
        <w:rPr>
          <w:rFonts w:hint="eastAsia"/>
          <w:sz w:val="28"/>
          <w:szCs w:val="28"/>
        </w:rPr>
        <w:t>月</w:t>
      </w:r>
      <w:r w:rsidR="003F60AE">
        <w:rPr>
          <w:rFonts w:hint="eastAsia"/>
          <w:sz w:val="28"/>
          <w:szCs w:val="28"/>
        </w:rPr>
        <w:t>18</w:t>
      </w:r>
      <w:r w:rsidRPr="00085822">
        <w:rPr>
          <w:rFonts w:hint="eastAsia"/>
          <w:sz w:val="28"/>
          <w:szCs w:val="28"/>
        </w:rPr>
        <w:t>日，会议时间为</w:t>
      </w:r>
      <w:r w:rsidRPr="00085822">
        <w:rPr>
          <w:rFonts w:hint="eastAsia"/>
          <w:sz w:val="28"/>
          <w:szCs w:val="28"/>
        </w:rPr>
        <w:t>11</w:t>
      </w:r>
      <w:r w:rsidRPr="00085822">
        <w:rPr>
          <w:rFonts w:hint="eastAsia"/>
          <w:sz w:val="28"/>
          <w:szCs w:val="28"/>
        </w:rPr>
        <w:t>月</w:t>
      </w:r>
      <w:r w:rsidR="003F60AE">
        <w:rPr>
          <w:rFonts w:hint="eastAsia"/>
          <w:sz w:val="28"/>
          <w:szCs w:val="28"/>
        </w:rPr>
        <w:t>19</w:t>
      </w:r>
      <w:r w:rsidRPr="00085822">
        <w:rPr>
          <w:rFonts w:hint="eastAsia"/>
          <w:sz w:val="28"/>
          <w:szCs w:val="28"/>
        </w:rPr>
        <w:t>日。（</w:t>
      </w:r>
      <w:r w:rsidR="003F60AE">
        <w:rPr>
          <w:rFonts w:hint="eastAsia"/>
          <w:sz w:val="28"/>
          <w:szCs w:val="28"/>
        </w:rPr>
        <w:t>19</w:t>
      </w:r>
      <w:r w:rsidRPr="00085822">
        <w:rPr>
          <w:rFonts w:hint="eastAsia"/>
          <w:sz w:val="28"/>
          <w:szCs w:val="28"/>
        </w:rPr>
        <w:t>日白天</w:t>
      </w:r>
      <w:r w:rsidR="00936D2C">
        <w:rPr>
          <w:rFonts w:hint="eastAsia"/>
          <w:sz w:val="28"/>
          <w:szCs w:val="28"/>
        </w:rPr>
        <w:t>召开</w:t>
      </w:r>
      <w:r w:rsidRPr="00085822">
        <w:rPr>
          <w:rFonts w:hint="eastAsia"/>
          <w:sz w:val="28"/>
          <w:szCs w:val="28"/>
        </w:rPr>
        <w:t>中青年职教论坛，晚上</w:t>
      </w:r>
      <w:r w:rsidR="00936D2C">
        <w:rPr>
          <w:rFonts w:hint="eastAsia"/>
          <w:sz w:val="28"/>
          <w:szCs w:val="28"/>
        </w:rPr>
        <w:t>召开</w:t>
      </w:r>
      <w:r w:rsidRPr="00085822">
        <w:rPr>
          <w:rFonts w:hint="eastAsia"/>
          <w:sz w:val="28"/>
          <w:szCs w:val="28"/>
        </w:rPr>
        <w:t>研究生学术沙龙</w:t>
      </w:r>
      <w:r w:rsidR="003F60AE">
        <w:rPr>
          <w:rFonts w:hint="eastAsia"/>
          <w:sz w:val="28"/>
          <w:szCs w:val="28"/>
        </w:rPr>
        <w:t>和“</w:t>
      </w:r>
      <w:r w:rsidR="00D149FB">
        <w:rPr>
          <w:rFonts w:hint="eastAsia"/>
          <w:sz w:val="28"/>
          <w:szCs w:val="28"/>
        </w:rPr>
        <w:t>中等职业学校改革与发展</w:t>
      </w:r>
      <w:r w:rsidR="003F60AE">
        <w:rPr>
          <w:rFonts w:hint="eastAsia"/>
          <w:sz w:val="28"/>
          <w:szCs w:val="28"/>
        </w:rPr>
        <w:t>”圆桌论坛</w:t>
      </w:r>
      <w:r>
        <w:rPr>
          <w:rFonts w:hint="eastAsia"/>
          <w:sz w:val="28"/>
          <w:szCs w:val="28"/>
        </w:rPr>
        <w:t>）</w:t>
      </w:r>
      <w:r w:rsidRPr="00085822">
        <w:rPr>
          <w:rFonts w:hint="eastAsia"/>
          <w:sz w:val="28"/>
          <w:szCs w:val="28"/>
        </w:rPr>
        <w:t>。</w:t>
      </w:r>
    </w:p>
    <w:p w:rsidR="00B21D32" w:rsidRDefault="00B21D32" w:rsidP="00B21D32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七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会议报到地点</w:t>
      </w:r>
    </w:p>
    <w:p w:rsidR="00B21D32" w:rsidRPr="00085822" w:rsidRDefault="00B21D32" w:rsidP="00BB0B7D">
      <w:pPr>
        <w:spacing w:line="500" w:lineRule="exact"/>
        <w:ind w:firstLineChars="200" w:firstLine="560"/>
        <w:rPr>
          <w:sz w:val="28"/>
          <w:szCs w:val="28"/>
        </w:rPr>
      </w:pPr>
      <w:r w:rsidRPr="00BF597F">
        <w:rPr>
          <w:rFonts w:asciiTheme="minorHAnsi" w:eastAsiaTheme="minorEastAsia" w:hAnsiTheme="minorHAnsi" w:hint="eastAsia"/>
          <w:sz w:val="28"/>
          <w:szCs w:val="28"/>
        </w:rPr>
        <w:t>苏州市姑苏区十全街滚绣坊</w:t>
      </w:r>
      <w:r w:rsidRPr="00BF597F">
        <w:rPr>
          <w:rFonts w:asciiTheme="minorHAnsi" w:eastAsiaTheme="minorEastAsia" w:hAnsiTheme="minorHAnsi" w:hint="eastAsia"/>
          <w:sz w:val="28"/>
          <w:szCs w:val="28"/>
        </w:rPr>
        <w:t>20</w:t>
      </w:r>
      <w:r w:rsidRPr="00BF597F">
        <w:rPr>
          <w:rFonts w:asciiTheme="minorHAnsi" w:eastAsiaTheme="minorEastAsia" w:hAnsiTheme="minorHAnsi" w:hint="eastAsia"/>
          <w:sz w:val="28"/>
          <w:szCs w:val="28"/>
        </w:rPr>
        <w:t>号</w:t>
      </w:r>
      <w:r w:rsidRPr="00BF597F">
        <w:rPr>
          <w:rFonts w:asciiTheme="minorHAnsi" w:hAnsiTheme="minorHAnsi"/>
          <w:sz w:val="28"/>
          <w:szCs w:val="28"/>
        </w:rPr>
        <w:t>苏州南林饭店</w:t>
      </w:r>
      <w:r w:rsidRPr="00BF597F">
        <w:rPr>
          <w:rFonts w:asciiTheme="minorHAnsi" w:hAnsiTheme="minorHAnsi" w:hint="eastAsia"/>
          <w:sz w:val="28"/>
          <w:szCs w:val="28"/>
        </w:rPr>
        <w:t>山水楼</w:t>
      </w:r>
    </w:p>
    <w:p w:rsidR="00BB0B7D" w:rsidRDefault="00BB0B7D" w:rsidP="00BB0B7D">
      <w:pPr>
        <w:spacing w:line="500" w:lineRule="exact"/>
        <w:ind w:firstLineChars="200" w:firstLine="54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 w:rsidR="00B21D32">
        <w:rPr>
          <w:rFonts w:ascii="微软雅黑" w:eastAsia="微软雅黑" w:hAnsi="微软雅黑" w:hint="eastAsia"/>
          <w:b/>
          <w:sz w:val="28"/>
          <w:szCs w:val="28"/>
        </w:rPr>
        <w:t>八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会议费用</w:t>
      </w:r>
    </w:p>
    <w:p w:rsidR="00BB0B7D" w:rsidRPr="00085822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会务费</w:t>
      </w:r>
      <w:r>
        <w:rPr>
          <w:rFonts w:hint="eastAsia"/>
          <w:sz w:val="28"/>
          <w:szCs w:val="28"/>
        </w:rPr>
        <w:t xml:space="preserve"> 8</w:t>
      </w:r>
      <w:r w:rsidRPr="00085822">
        <w:rPr>
          <w:rFonts w:hint="eastAsia"/>
          <w:sz w:val="28"/>
          <w:szCs w:val="28"/>
        </w:rPr>
        <w:t xml:space="preserve">00 </w:t>
      </w:r>
      <w:r w:rsidRPr="00085822">
        <w:rPr>
          <w:rFonts w:hint="eastAsia"/>
          <w:sz w:val="28"/>
          <w:szCs w:val="28"/>
        </w:rPr>
        <w:t>元</w:t>
      </w:r>
      <w:r w:rsidRPr="00085822">
        <w:rPr>
          <w:rFonts w:hint="eastAsia"/>
          <w:sz w:val="28"/>
          <w:szCs w:val="28"/>
        </w:rPr>
        <w:t>/</w:t>
      </w:r>
      <w:r w:rsidRPr="00085822">
        <w:rPr>
          <w:rFonts w:hint="eastAsia"/>
          <w:sz w:val="28"/>
          <w:szCs w:val="28"/>
        </w:rPr>
        <w:t>人。</w:t>
      </w:r>
      <w:r>
        <w:rPr>
          <w:rFonts w:hint="eastAsia"/>
          <w:sz w:val="28"/>
          <w:szCs w:val="28"/>
        </w:rPr>
        <w:t>研究生减半。</w:t>
      </w:r>
      <w:r w:rsidRPr="00085822">
        <w:rPr>
          <w:rFonts w:hint="eastAsia"/>
          <w:sz w:val="28"/>
          <w:szCs w:val="28"/>
        </w:rPr>
        <w:t>往返交通费、食宿费自理。学术委员会成员、特邀代表免收会务费。</w:t>
      </w:r>
    </w:p>
    <w:p w:rsidR="00BB0B7D" w:rsidRDefault="00B21D32" w:rsidP="00B21D32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 w:rsidRPr="00B21D32">
        <w:rPr>
          <w:rFonts w:ascii="微软雅黑" w:eastAsia="微软雅黑" w:hAnsi="微软雅黑" w:hint="eastAsia"/>
          <w:b/>
          <w:sz w:val="28"/>
          <w:szCs w:val="28"/>
        </w:rPr>
        <w:t>九</w:t>
      </w:r>
      <w:r w:rsidR="00BB0B7D"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BB0B7D">
        <w:rPr>
          <w:rFonts w:ascii="微软雅黑" w:eastAsia="微软雅黑" w:hAnsi="微软雅黑" w:hint="eastAsia"/>
          <w:b/>
          <w:sz w:val="28"/>
          <w:szCs w:val="28"/>
        </w:rPr>
        <w:t>会务组联系方式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 w:rsidRPr="007C0211">
        <w:rPr>
          <w:rFonts w:hint="eastAsia"/>
          <w:sz w:val="28"/>
          <w:szCs w:val="28"/>
        </w:rPr>
        <w:t>联系人：</w:t>
      </w:r>
      <w:r w:rsidR="003F60AE">
        <w:rPr>
          <w:rFonts w:hint="eastAsia"/>
          <w:sz w:val="28"/>
          <w:szCs w:val="28"/>
        </w:rPr>
        <w:t>冉云芳</w:t>
      </w:r>
      <w:r w:rsidR="003F60A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刘晓宁</w:t>
      </w:r>
      <w:r>
        <w:rPr>
          <w:sz w:val="28"/>
          <w:szCs w:val="28"/>
        </w:rPr>
        <w:t xml:space="preserve"> 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 w:rsidR="003F60AE">
        <w:rPr>
          <w:rFonts w:hint="eastAsia"/>
          <w:sz w:val="28"/>
          <w:szCs w:val="28"/>
        </w:rPr>
        <w:t>15958150289</w:t>
      </w:r>
      <w:r w:rsidR="003F60AE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18896719390</w:t>
      </w:r>
      <w:r>
        <w:rPr>
          <w:rFonts w:hint="eastAsia"/>
          <w:sz w:val="28"/>
          <w:szCs w:val="28"/>
        </w:rPr>
        <w:t>；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E-mail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zqnzjlt@163.com</w:t>
      </w:r>
    </w:p>
    <w:p w:rsidR="00BB0B7D" w:rsidRDefault="00BB0B7D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为方便会议接待，会务组特建立微信群“第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届中国中青年职教论坛”，</w:t>
      </w:r>
      <w:r w:rsidR="003F60AE">
        <w:rPr>
          <w:rFonts w:hint="eastAsia"/>
          <w:sz w:val="28"/>
          <w:szCs w:val="28"/>
        </w:rPr>
        <w:t>欢迎参会者</w:t>
      </w:r>
      <w:r>
        <w:rPr>
          <w:rFonts w:hint="eastAsia"/>
          <w:sz w:val="28"/>
          <w:szCs w:val="28"/>
        </w:rPr>
        <w:t>入群了解会议相关信息。</w:t>
      </w:r>
    </w:p>
    <w:p w:rsidR="00BB0B7D" w:rsidRPr="00780FF5" w:rsidRDefault="00BB0B7D" w:rsidP="00BB0B7D">
      <w:pPr>
        <w:spacing w:line="500" w:lineRule="exact"/>
        <w:ind w:firstLineChars="200" w:firstLine="540"/>
        <w:rPr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 w:rsidR="00B21D32">
        <w:rPr>
          <w:rFonts w:ascii="微软雅黑" w:eastAsia="微软雅黑" w:hAnsi="微软雅黑" w:hint="eastAsia"/>
          <w:b/>
          <w:sz w:val="28"/>
          <w:szCs w:val="28"/>
        </w:rPr>
        <w:t>十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其他说明</w:t>
      </w:r>
    </w:p>
    <w:p w:rsidR="00BB0B7D" w:rsidRDefault="0021223E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BB0B7D" w:rsidRPr="007C0211">
        <w:rPr>
          <w:rFonts w:hint="eastAsia"/>
          <w:sz w:val="28"/>
          <w:szCs w:val="28"/>
        </w:rPr>
        <w:t>请</w:t>
      </w:r>
      <w:r w:rsidR="00BB0B7D">
        <w:rPr>
          <w:rFonts w:hint="eastAsia"/>
          <w:sz w:val="28"/>
          <w:szCs w:val="28"/>
        </w:rPr>
        <w:t>参会人员</w:t>
      </w:r>
      <w:r w:rsidR="00BB0B7D" w:rsidRPr="007C0211">
        <w:rPr>
          <w:rFonts w:hint="eastAsia"/>
          <w:sz w:val="28"/>
          <w:szCs w:val="28"/>
        </w:rPr>
        <w:t>务必于</w:t>
      </w:r>
      <w:r w:rsidR="00BB0B7D" w:rsidRPr="007C0211">
        <w:rPr>
          <w:rFonts w:hint="eastAsia"/>
          <w:sz w:val="28"/>
          <w:szCs w:val="28"/>
        </w:rPr>
        <w:t>2018</w:t>
      </w:r>
      <w:r w:rsidR="00BB0B7D" w:rsidRPr="007C0211">
        <w:rPr>
          <w:rFonts w:hint="eastAsia"/>
          <w:sz w:val="28"/>
          <w:szCs w:val="28"/>
        </w:rPr>
        <w:t>年</w:t>
      </w:r>
      <w:r w:rsidR="00BB0B7D" w:rsidRPr="007C0211">
        <w:rPr>
          <w:rFonts w:hint="eastAsia"/>
          <w:sz w:val="28"/>
          <w:szCs w:val="28"/>
        </w:rPr>
        <w:t xml:space="preserve"> </w:t>
      </w:r>
      <w:r w:rsidR="003D0CC6">
        <w:rPr>
          <w:rFonts w:hint="eastAsia"/>
          <w:sz w:val="28"/>
          <w:szCs w:val="28"/>
        </w:rPr>
        <w:t>9</w:t>
      </w:r>
      <w:r w:rsidR="00BB0B7D" w:rsidRPr="007C0211">
        <w:rPr>
          <w:rFonts w:hint="eastAsia"/>
          <w:sz w:val="28"/>
          <w:szCs w:val="28"/>
        </w:rPr>
        <w:t xml:space="preserve"> </w:t>
      </w:r>
      <w:r w:rsidR="00BB0B7D" w:rsidRPr="007C0211">
        <w:rPr>
          <w:rFonts w:hint="eastAsia"/>
          <w:sz w:val="28"/>
          <w:szCs w:val="28"/>
        </w:rPr>
        <w:t>月</w:t>
      </w:r>
      <w:r w:rsidR="00BB0B7D">
        <w:rPr>
          <w:rFonts w:hint="eastAsia"/>
          <w:sz w:val="28"/>
          <w:szCs w:val="28"/>
        </w:rPr>
        <w:t xml:space="preserve"> 30</w:t>
      </w:r>
      <w:r w:rsidR="00BB0B7D" w:rsidRPr="007C0211">
        <w:rPr>
          <w:rFonts w:hint="eastAsia"/>
          <w:sz w:val="28"/>
          <w:szCs w:val="28"/>
        </w:rPr>
        <w:t>日前将参会</w:t>
      </w:r>
      <w:r w:rsidR="003D0CC6">
        <w:rPr>
          <w:rFonts w:hint="eastAsia"/>
          <w:sz w:val="28"/>
          <w:szCs w:val="28"/>
        </w:rPr>
        <w:t>论文与</w:t>
      </w:r>
      <w:r w:rsidR="00BB0B7D" w:rsidRPr="007C0211">
        <w:rPr>
          <w:rFonts w:hint="eastAsia"/>
          <w:sz w:val="28"/>
          <w:szCs w:val="28"/>
        </w:rPr>
        <w:t>回执发送至会务组邮箱，以便安排</w:t>
      </w:r>
      <w:r w:rsidR="00BB0B7D">
        <w:rPr>
          <w:rFonts w:hint="eastAsia"/>
          <w:sz w:val="28"/>
          <w:szCs w:val="28"/>
        </w:rPr>
        <w:t>会</w:t>
      </w:r>
      <w:r w:rsidR="00BB0B7D" w:rsidRPr="007C0211">
        <w:rPr>
          <w:rFonts w:hint="eastAsia"/>
          <w:sz w:val="28"/>
          <w:szCs w:val="28"/>
        </w:rPr>
        <w:t>务</w:t>
      </w:r>
      <w:r>
        <w:rPr>
          <w:rFonts w:hint="eastAsia"/>
          <w:sz w:val="28"/>
          <w:szCs w:val="28"/>
        </w:rPr>
        <w:t>，逾期会务组不再接受报名</w:t>
      </w:r>
      <w:r w:rsidR="00BB0B7D" w:rsidRPr="007C0211">
        <w:rPr>
          <w:rFonts w:hint="eastAsia"/>
          <w:sz w:val="28"/>
          <w:szCs w:val="28"/>
        </w:rPr>
        <w:t>。</w:t>
      </w:r>
      <w:r w:rsidR="003D0CC6">
        <w:rPr>
          <w:rFonts w:hint="eastAsia"/>
          <w:sz w:val="28"/>
          <w:szCs w:val="28"/>
        </w:rPr>
        <w:t>酒店客房有两种价位：</w:t>
      </w:r>
      <w:r w:rsidR="003D0CC6">
        <w:rPr>
          <w:rFonts w:hint="eastAsia"/>
          <w:sz w:val="28"/>
          <w:szCs w:val="28"/>
        </w:rPr>
        <w:t>400</w:t>
      </w:r>
      <w:r w:rsidR="003D0CC6">
        <w:rPr>
          <w:rFonts w:hint="eastAsia"/>
          <w:sz w:val="28"/>
          <w:szCs w:val="28"/>
        </w:rPr>
        <w:t>元</w:t>
      </w:r>
      <w:r w:rsidR="003D0CC6">
        <w:rPr>
          <w:rFonts w:hint="eastAsia"/>
          <w:sz w:val="28"/>
          <w:szCs w:val="28"/>
        </w:rPr>
        <w:t>/</w:t>
      </w:r>
      <w:r w:rsidR="003D0CC6">
        <w:rPr>
          <w:rFonts w:hint="eastAsia"/>
          <w:sz w:val="28"/>
          <w:szCs w:val="28"/>
        </w:rPr>
        <w:t>天、</w:t>
      </w:r>
      <w:r w:rsidR="003D0CC6">
        <w:rPr>
          <w:rFonts w:hint="eastAsia"/>
          <w:sz w:val="28"/>
          <w:szCs w:val="28"/>
        </w:rPr>
        <w:t>500</w:t>
      </w:r>
      <w:r w:rsidR="003D0CC6">
        <w:rPr>
          <w:rFonts w:hint="eastAsia"/>
          <w:sz w:val="28"/>
          <w:szCs w:val="28"/>
        </w:rPr>
        <w:t>元</w:t>
      </w:r>
      <w:r w:rsidR="003D0CC6">
        <w:rPr>
          <w:rFonts w:hint="eastAsia"/>
          <w:sz w:val="28"/>
          <w:szCs w:val="28"/>
        </w:rPr>
        <w:t>/</w:t>
      </w:r>
      <w:r w:rsidR="003D0CC6">
        <w:rPr>
          <w:rFonts w:hint="eastAsia"/>
          <w:sz w:val="28"/>
          <w:szCs w:val="28"/>
        </w:rPr>
        <w:t>天，</w:t>
      </w:r>
      <w:r w:rsidR="003D0CC6">
        <w:rPr>
          <w:rFonts w:hint="eastAsia"/>
          <w:sz w:val="28"/>
          <w:szCs w:val="28"/>
        </w:rPr>
        <w:t>500</w:t>
      </w:r>
      <w:r w:rsidR="003D0CC6">
        <w:rPr>
          <w:rFonts w:hint="eastAsia"/>
          <w:sz w:val="28"/>
          <w:szCs w:val="28"/>
        </w:rPr>
        <w:t>元</w:t>
      </w:r>
      <w:r w:rsidR="003D0CC6">
        <w:rPr>
          <w:rFonts w:hint="eastAsia"/>
          <w:sz w:val="28"/>
          <w:szCs w:val="28"/>
        </w:rPr>
        <w:t>/</w:t>
      </w:r>
      <w:r w:rsidR="00900962">
        <w:rPr>
          <w:rFonts w:hint="eastAsia"/>
          <w:sz w:val="28"/>
          <w:szCs w:val="28"/>
        </w:rPr>
        <w:t>天的客房数量较少</w:t>
      </w:r>
      <w:r w:rsidR="00900962">
        <w:rPr>
          <w:rFonts w:hint="eastAsia"/>
          <w:sz w:val="28"/>
          <w:szCs w:val="28"/>
        </w:rPr>
        <w:t>,</w:t>
      </w:r>
      <w:r w:rsidR="003D0CC6">
        <w:rPr>
          <w:rFonts w:hint="eastAsia"/>
          <w:sz w:val="28"/>
          <w:szCs w:val="28"/>
        </w:rPr>
        <w:t>酒店将优先安排</w:t>
      </w:r>
      <w:r w:rsidR="00BB0B7D" w:rsidRPr="007C0211">
        <w:rPr>
          <w:rFonts w:hint="eastAsia"/>
          <w:sz w:val="28"/>
          <w:szCs w:val="28"/>
        </w:rPr>
        <w:t> </w:t>
      </w:r>
      <w:r w:rsidR="003D0CC6">
        <w:rPr>
          <w:rFonts w:hint="eastAsia"/>
          <w:sz w:val="28"/>
          <w:szCs w:val="28"/>
        </w:rPr>
        <w:t>400</w:t>
      </w:r>
      <w:r w:rsidR="003D0CC6">
        <w:rPr>
          <w:rFonts w:hint="eastAsia"/>
          <w:sz w:val="28"/>
          <w:szCs w:val="28"/>
        </w:rPr>
        <w:t>元</w:t>
      </w:r>
      <w:r w:rsidR="003D0CC6">
        <w:rPr>
          <w:rFonts w:hint="eastAsia"/>
          <w:sz w:val="28"/>
          <w:szCs w:val="28"/>
        </w:rPr>
        <w:t>/</w:t>
      </w:r>
      <w:r w:rsidR="003D0CC6"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的客房。请与会代表在回执中选择客房类别，如有特殊要求可在备注栏说明。酒店可能会根据</w:t>
      </w:r>
      <w:r w:rsidR="00936D2C">
        <w:rPr>
          <w:rFonts w:hint="eastAsia"/>
          <w:sz w:val="28"/>
          <w:szCs w:val="28"/>
        </w:rPr>
        <w:t>参会人员情况进行调整。</w:t>
      </w:r>
      <w:r>
        <w:rPr>
          <w:rFonts w:hint="eastAsia"/>
          <w:sz w:val="28"/>
          <w:szCs w:val="28"/>
        </w:rPr>
        <w:t>务请与会代表遵从</w:t>
      </w:r>
      <w:r w:rsidR="00936D2C">
        <w:rPr>
          <w:rFonts w:hint="eastAsia"/>
          <w:sz w:val="28"/>
          <w:szCs w:val="28"/>
        </w:rPr>
        <w:t>酒店统一安排</w:t>
      </w:r>
      <w:r>
        <w:rPr>
          <w:rFonts w:hint="eastAsia"/>
          <w:sz w:val="28"/>
          <w:szCs w:val="28"/>
        </w:rPr>
        <w:t>，不要随意变动。</w:t>
      </w:r>
    </w:p>
    <w:p w:rsidR="0021223E" w:rsidRDefault="0021223E" w:rsidP="00BB0B7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853AE">
        <w:rPr>
          <w:rFonts w:hint="eastAsia"/>
          <w:sz w:val="28"/>
          <w:szCs w:val="28"/>
        </w:rPr>
        <w:t>参会的硕士研究生请在备注栏填写单位名称和导师姓名。非</w:t>
      </w:r>
      <w:r w:rsidR="00F853AE">
        <w:rPr>
          <w:rFonts w:hint="eastAsia"/>
          <w:sz w:val="28"/>
          <w:szCs w:val="28"/>
        </w:rPr>
        <w:lastRenderedPageBreak/>
        <w:t>硕士研究生请忽略这一要求。</w:t>
      </w:r>
    </w:p>
    <w:p w:rsidR="000F5147" w:rsidRDefault="00F853AE" w:rsidP="000F5147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0F5147">
        <w:rPr>
          <w:rFonts w:hint="eastAsia"/>
          <w:sz w:val="28"/>
          <w:szCs w:val="28"/>
        </w:rPr>
        <w:t>19</w:t>
      </w:r>
      <w:r w:rsidR="000F5147">
        <w:rPr>
          <w:rFonts w:hint="eastAsia"/>
          <w:sz w:val="28"/>
          <w:szCs w:val="28"/>
        </w:rPr>
        <w:t>日晚上将举办“中等职业学校改革与发展”圆桌论坛，请预备参加的与会代表（研究生除外）在备注栏选择。</w:t>
      </w:r>
    </w:p>
    <w:p w:rsidR="000F5147" w:rsidRDefault="000F5147" w:rsidP="000F5147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日下午大会将组织与会代表参观苏州评弹学校，是否参加请选择。</w:t>
      </w:r>
    </w:p>
    <w:p w:rsidR="000F5147" w:rsidRPr="007C0211" w:rsidRDefault="000F5147" w:rsidP="00BB0B7D">
      <w:pPr>
        <w:spacing w:line="500" w:lineRule="exact"/>
        <w:ind w:firstLineChars="200" w:firstLine="560"/>
        <w:rPr>
          <w:sz w:val="28"/>
          <w:szCs w:val="28"/>
        </w:rPr>
      </w:pPr>
    </w:p>
    <w:p w:rsidR="00BB0B7D" w:rsidRPr="007C0211" w:rsidRDefault="00BB0B7D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BB0B7D" w:rsidRPr="007C0211" w:rsidRDefault="00BB0B7D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  <w:r w:rsidRPr="007C0211">
        <w:rPr>
          <w:rFonts w:ascii="Calibri" w:hAnsi="Calibri" w:cs="Times New Roman" w:hint="eastAsia"/>
          <w:kern w:val="2"/>
          <w:sz w:val="28"/>
          <w:szCs w:val="28"/>
        </w:rPr>
        <w:t>中国职业技术教育学会学术委员会</w:t>
      </w:r>
    </w:p>
    <w:p w:rsidR="000F5147" w:rsidRDefault="00BB0B7D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  <w:r w:rsidRPr="007C0211">
        <w:rPr>
          <w:rFonts w:ascii="Calibri" w:hAnsi="Calibri" w:cs="Times New Roman" w:hint="eastAsia"/>
          <w:kern w:val="2"/>
          <w:sz w:val="28"/>
          <w:szCs w:val="28"/>
        </w:rPr>
        <w:t> 2018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年</w:t>
      </w:r>
      <w:r w:rsidR="0082004D">
        <w:rPr>
          <w:rFonts w:ascii="Calibri" w:hAnsi="Calibri" w:cs="Times New Roman" w:hint="eastAsia"/>
          <w:kern w:val="2"/>
          <w:sz w:val="28"/>
          <w:szCs w:val="28"/>
        </w:rPr>
        <w:t>8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月</w:t>
      </w:r>
      <w:r w:rsidR="0082004D">
        <w:rPr>
          <w:rFonts w:ascii="Calibri" w:hAnsi="Calibri" w:cs="Times New Roman" w:hint="eastAsia"/>
          <w:kern w:val="2"/>
          <w:sz w:val="28"/>
          <w:szCs w:val="28"/>
        </w:rPr>
        <w:t>16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日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 xml:space="preserve">   </w:t>
      </w:r>
    </w:p>
    <w:p w:rsidR="00D05DA3" w:rsidRDefault="00D05DA3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0F5147" w:rsidRDefault="000F5147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BB0B7D" w:rsidRDefault="00BB0B7D" w:rsidP="00BB0B7D">
      <w:pPr>
        <w:pStyle w:val="a3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  <w:r w:rsidRPr="007C0211">
        <w:rPr>
          <w:rFonts w:ascii="Calibri" w:hAnsi="Calibri" w:cs="Times New Roman" w:hint="eastAsia"/>
          <w:kern w:val="2"/>
          <w:sz w:val="28"/>
          <w:szCs w:val="28"/>
        </w:rPr>
        <w:t xml:space="preserve">  </w:t>
      </w:r>
    </w:p>
    <w:p w:rsidR="00BB0B7D" w:rsidRPr="00BB0B7D" w:rsidRDefault="000F5147" w:rsidP="000F5147">
      <w:pPr>
        <w:pStyle w:val="a3"/>
        <w:spacing w:line="375" w:lineRule="atLeast"/>
        <w:ind w:right="560" w:firstLineChars="1150" w:firstLine="3463"/>
        <w:rPr>
          <w:rFonts w:ascii="Calibri" w:hAnsi="Calibri" w:cs="Times New Roman"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lastRenderedPageBreak/>
        <w:t xml:space="preserve">会 议 </w:t>
      </w:r>
      <w:r w:rsidR="00BB0B7D" w:rsidRPr="008A0BA1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回</w:t>
      </w: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 xml:space="preserve"> </w:t>
      </w:r>
      <w:r w:rsidR="00BB0B7D" w:rsidRPr="008A0BA1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执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658"/>
        <w:gridCol w:w="66"/>
        <w:gridCol w:w="501"/>
        <w:gridCol w:w="992"/>
        <w:gridCol w:w="244"/>
        <w:gridCol w:w="372"/>
        <w:gridCol w:w="234"/>
        <w:gridCol w:w="142"/>
        <w:gridCol w:w="284"/>
        <w:gridCol w:w="336"/>
        <w:gridCol w:w="60"/>
        <w:gridCol w:w="454"/>
        <w:gridCol w:w="142"/>
        <w:gridCol w:w="124"/>
        <w:gridCol w:w="18"/>
        <w:gridCol w:w="53"/>
        <w:gridCol w:w="142"/>
        <w:gridCol w:w="745"/>
        <w:gridCol w:w="389"/>
        <w:gridCol w:w="88"/>
        <w:gridCol w:w="709"/>
        <w:gridCol w:w="195"/>
        <w:gridCol w:w="1506"/>
      </w:tblGrid>
      <w:tr w:rsidR="00BB0B7D" w:rsidRPr="00D8268F" w:rsidTr="000F5147">
        <w:trPr>
          <w:cantSplit/>
          <w:trHeight w:val="510"/>
        </w:trPr>
        <w:tc>
          <w:tcPr>
            <w:tcW w:w="815" w:type="dxa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7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5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410" w:type="dxa"/>
            <w:gridSpan w:val="3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B7D" w:rsidRPr="00D8268F" w:rsidTr="000F5147">
        <w:trPr>
          <w:cantSplit/>
          <w:trHeight w:val="510"/>
        </w:trPr>
        <w:tc>
          <w:tcPr>
            <w:tcW w:w="815" w:type="dxa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17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5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3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B7D" w:rsidRPr="00D8268F" w:rsidTr="000F5147">
        <w:trPr>
          <w:cantSplit/>
          <w:trHeight w:val="510"/>
        </w:trPr>
        <w:tc>
          <w:tcPr>
            <w:tcW w:w="1539" w:type="dxa"/>
            <w:gridSpan w:val="3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30" w:type="dxa"/>
            <w:gridSpan w:val="21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B7D" w:rsidRPr="00D8268F" w:rsidTr="000F5147">
        <w:trPr>
          <w:trHeight w:val="510"/>
        </w:trPr>
        <w:tc>
          <w:tcPr>
            <w:tcW w:w="1473" w:type="dxa"/>
            <w:gridSpan w:val="2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gridSpan w:val="8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224" w:type="dxa"/>
            <w:gridSpan w:val="6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B7D" w:rsidRPr="00D8268F" w:rsidTr="000F5147">
        <w:trPr>
          <w:cantSplit/>
          <w:trHeight w:val="529"/>
        </w:trPr>
        <w:tc>
          <w:tcPr>
            <w:tcW w:w="2040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预计抵达日期</w:t>
            </w:r>
          </w:p>
        </w:tc>
        <w:tc>
          <w:tcPr>
            <w:tcW w:w="1842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8"/>
            <w:vAlign w:val="center"/>
          </w:tcPr>
          <w:p w:rsidR="00BB0B7D" w:rsidRPr="009C1AFC" w:rsidRDefault="00BB0B7D" w:rsidP="00177771">
            <w:pPr>
              <w:spacing w:line="312" w:lineRule="auto"/>
              <w:ind w:left="112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返程日期</w:t>
            </w:r>
          </w:p>
        </w:tc>
        <w:tc>
          <w:tcPr>
            <w:tcW w:w="3827" w:type="dxa"/>
            <w:gridSpan w:val="8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B7D" w:rsidRPr="00D8268F" w:rsidTr="000F5147">
        <w:trPr>
          <w:trHeight w:val="510"/>
        </w:trPr>
        <w:tc>
          <w:tcPr>
            <w:tcW w:w="2040" w:type="dxa"/>
            <w:gridSpan w:val="4"/>
            <w:vAlign w:val="center"/>
          </w:tcPr>
          <w:p w:rsidR="00BB0B7D" w:rsidRPr="009C1AFC" w:rsidRDefault="00BB0B7D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提交</w:t>
            </w: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7229" w:type="dxa"/>
            <w:gridSpan w:val="20"/>
            <w:vAlign w:val="center"/>
          </w:tcPr>
          <w:p w:rsidR="00BB0B7D" w:rsidRPr="009C1AFC" w:rsidRDefault="00BB0B7D" w:rsidP="00177771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512D98">
        <w:trPr>
          <w:trHeight w:val="300"/>
        </w:trPr>
        <w:tc>
          <w:tcPr>
            <w:tcW w:w="2040" w:type="dxa"/>
            <w:gridSpan w:val="4"/>
            <w:vMerge w:val="restart"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D149FB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客房</w:t>
            </w:r>
          </w:p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428" w:type="dxa"/>
            <w:gridSpan w:val="6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720" w:type="dxa"/>
            <w:gridSpan w:val="3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5"/>
            <w:vMerge w:val="restart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是否有特殊要求</w:t>
            </w:r>
          </w:p>
        </w:tc>
        <w:tc>
          <w:tcPr>
            <w:tcW w:w="2498" w:type="dxa"/>
            <w:gridSpan w:val="4"/>
            <w:vMerge w:val="restart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512D98">
        <w:trPr>
          <w:trHeight w:val="360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6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720" w:type="dxa"/>
            <w:gridSpan w:val="3"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5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512D98">
        <w:trPr>
          <w:trHeight w:val="1380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D149FB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硕士研究生姓名</w:t>
            </w:r>
          </w:p>
        </w:tc>
        <w:tc>
          <w:tcPr>
            <w:tcW w:w="996" w:type="dxa"/>
            <w:gridSpan w:val="4"/>
            <w:vAlign w:val="center"/>
          </w:tcPr>
          <w:p w:rsidR="00D149FB" w:rsidRDefault="00D149FB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49FB" w:rsidRDefault="00D149FB" w:rsidP="000F5147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7"/>
            <w:vAlign w:val="center"/>
          </w:tcPr>
          <w:p w:rsidR="00D149FB" w:rsidRDefault="00D149FB" w:rsidP="00512D98">
            <w:pPr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导师姓名</w:t>
            </w:r>
          </w:p>
        </w:tc>
        <w:tc>
          <w:tcPr>
            <w:tcW w:w="1134" w:type="dxa"/>
            <w:gridSpan w:val="2"/>
            <w:vAlign w:val="center"/>
          </w:tcPr>
          <w:p w:rsidR="00D149FB" w:rsidRDefault="00D149FB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49FB" w:rsidRDefault="00D149FB" w:rsidP="000F5147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149FB" w:rsidRDefault="00D149FB" w:rsidP="00512D98">
            <w:pPr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06" w:type="dxa"/>
            <w:vAlign w:val="center"/>
          </w:tcPr>
          <w:p w:rsidR="00D149FB" w:rsidRDefault="00D149FB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512D98">
        <w:trPr>
          <w:trHeight w:val="924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gridSpan w:val="7"/>
            <w:vMerge w:val="restart"/>
            <w:vAlign w:val="center"/>
          </w:tcPr>
          <w:p w:rsidR="00D149FB" w:rsidRPr="00512D98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512D98">
              <w:rPr>
                <w:rFonts w:hint="eastAsia"/>
                <w:b/>
                <w:sz w:val="28"/>
                <w:szCs w:val="28"/>
              </w:rPr>
              <w:t>是否参加“中等职业学校改革与发展”圆桌论坛</w:t>
            </w:r>
          </w:p>
        </w:tc>
        <w:tc>
          <w:tcPr>
            <w:tcW w:w="2127" w:type="dxa"/>
            <w:gridSpan w:val="9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</w:t>
            </w:r>
          </w:p>
        </w:tc>
        <w:tc>
          <w:tcPr>
            <w:tcW w:w="2498" w:type="dxa"/>
            <w:gridSpan w:val="4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512D98">
        <w:trPr>
          <w:trHeight w:val="648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gridSpan w:val="7"/>
            <w:vMerge/>
            <w:vAlign w:val="center"/>
          </w:tcPr>
          <w:p w:rsidR="00D149FB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9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4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936D2C">
        <w:trPr>
          <w:trHeight w:val="738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gridSpan w:val="13"/>
            <w:vMerge w:val="restart"/>
            <w:vAlign w:val="center"/>
          </w:tcPr>
          <w:p w:rsidR="00D149FB" w:rsidRPr="00512D98" w:rsidRDefault="00936D2C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  <w:r w:rsidR="00D149FB" w:rsidRPr="00512D98">
              <w:rPr>
                <w:rFonts w:hint="eastAsia"/>
                <w:b/>
                <w:sz w:val="28"/>
                <w:szCs w:val="28"/>
              </w:rPr>
              <w:t>参观苏州评弹学校</w:t>
            </w:r>
          </w:p>
          <w:p w:rsidR="00D149FB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</w:t>
            </w:r>
          </w:p>
        </w:tc>
        <w:tc>
          <w:tcPr>
            <w:tcW w:w="2498" w:type="dxa"/>
            <w:gridSpan w:val="4"/>
            <w:vAlign w:val="center"/>
          </w:tcPr>
          <w:p w:rsidR="00D149FB" w:rsidRDefault="00D149FB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49FB" w:rsidRPr="00D8268F" w:rsidTr="00936D2C">
        <w:trPr>
          <w:trHeight w:val="898"/>
        </w:trPr>
        <w:tc>
          <w:tcPr>
            <w:tcW w:w="2040" w:type="dxa"/>
            <w:gridSpan w:val="4"/>
            <w:vMerge/>
            <w:vAlign w:val="center"/>
          </w:tcPr>
          <w:p w:rsidR="00D149FB" w:rsidRPr="009C1AFC" w:rsidRDefault="00D149FB" w:rsidP="00177771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gridSpan w:val="13"/>
            <w:vMerge/>
            <w:vAlign w:val="center"/>
          </w:tcPr>
          <w:p w:rsidR="00D149FB" w:rsidRDefault="00D149FB" w:rsidP="00177771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4"/>
            <w:vAlign w:val="center"/>
          </w:tcPr>
          <w:p w:rsidR="00D149FB" w:rsidRDefault="00D149FB" w:rsidP="00D149FB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B0B7D" w:rsidRPr="00EB0EB3" w:rsidRDefault="00BB0B7D" w:rsidP="00BB0B7D">
      <w:pPr>
        <w:spacing w:line="312" w:lineRule="auto"/>
        <w:ind w:leftChars="100" w:left="210" w:firstLineChars="200" w:firstLine="482"/>
        <w:rPr>
          <w:rFonts w:ascii="楷体_GB2312" w:eastAsia="楷体_GB2312" w:hAnsi="Times New Roman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Times New Roman" w:cs="楷体_GB2312" w:hint="eastAsia"/>
          <w:b/>
          <w:bCs/>
          <w:color w:val="000000"/>
          <w:sz w:val="24"/>
          <w:szCs w:val="24"/>
        </w:rPr>
        <w:t>注：</w:t>
      </w:r>
    </w:p>
    <w:p w:rsidR="00BB0B7D" w:rsidRPr="00EB0EB3" w:rsidRDefault="00BB0B7D" w:rsidP="00BB0B7D">
      <w:pPr>
        <w:ind w:leftChars="100" w:left="210" w:firstLineChars="200" w:firstLine="482"/>
        <w:rPr>
          <w:rFonts w:ascii="楷体_GB2312" w:eastAsia="楷体_GB2312" w:hAnsi="宋体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1.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请于</w:t>
      </w: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201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8年</w:t>
      </w:r>
      <w:r w:rsidR="00D149FB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9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月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 xml:space="preserve">30 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日前将回执</w:t>
      </w:r>
      <w:r w:rsidR="00D149FB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发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至会务组</w:t>
      </w:r>
      <w:r w:rsidR="00D149FB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邮箱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；</w:t>
      </w:r>
    </w:p>
    <w:p w:rsidR="00BB0B7D" w:rsidRPr="00EB0EB3" w:rsidRDefault="00BB0B7D" w:rsidP="00BB0B7D">
      <w:pPr>
        <w:ind w:firstLineChars="300" w:firstLine="723"/>
        <w:jc w:val="left"/>
        <w:rPr>
          <w:rFonts w:ascii="楷体_GB2312" w:eastAsia="楷体_GB2312" w:hAnsi="宋体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2.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回执一人一份，没收到回执者会议可能不接待；</w:t>
      </w:r>
    </w:p>
    <w:p w:rsidR="00BB0B7D" w:rsidRDefault="00BB0B7D" w:rsidP="00BB0B7D">
      <w:pPr>
        <w:ind w:leftChars="100" w:left="210" w:firstLineChars="200" w:firstLine="482"/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3.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在校研究生报到时请携带学生证。</w:t>
      </w:r>
    </w:p>
    <w:p w:rsidR="00DD2CA0" w:rsidRDefault="00DD2CA0" w:rsidP="00BB0B7D">
      <w:pPr>
        <w:ind w:leftChars="100" w:left="210" w:firstLineChars="200" w:firstLine="482"/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</w:pPr>
    </w:p>
    <w:p w:rsidR="00DD2CA0" w:rsidRDefault="00DD2CA0" w:rsidP="00BB0B7D">
      <w:pPr>
        <w:ind w:leftChars="100" w:left="210" w:firstLineChars="200" w:firstLine="482"/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</w:pPr>
    </w:p>
    <w:p w:rsidR="00DD2CA0" w:rsidRDefault="00DD2CA0" w:rsidP="00BB0B7D">
      <w:pPr>
        <w:ind w:leftChars="100" w:left="210" w:firstLineChars="200" w:firstLine="482"/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</w:pPr>
    </w:p>
    <w:p w:rsidR="00DD2CA0" w:rsidRPr="005C5F15" w:rsidRDefault="00DD2CA0" w:rsidP="00DD2CA0">
      <w:pPr>
        <w:widowControl/>
        <w:spacing w:before="100" w:beforeAutospacing="1" w:after="100" w:afterAutospacing="1" w:line="375" w:lineRule="atLeast"/>
        <w:ind w:right="560" w:firstLineChars="1150" w:firstLine="3463"/>
        <w:jc w:val="left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r w:rsidRPr="005C5F15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lastRenderedPageBreak/>
        <w:t>交</w:t>
      </w:r>
      <w:r w:rsidRPr="005C5F15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C5F15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通</w:t>
      </w:r>
      <w:r w:rsidRPr="005C5F15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C5F15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指</w:t>
      </w:r>
      <w:r w:rsidRPr="005C5F15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C5F15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南</w:t>
      </w:r>
    </w:p>
    <w:p w:rsidR="00DD2CA0" w:rsidRPr="005C5F15" w:rsidRDefault="00DD2CA0" w:rsidP="00DD2C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本次会议</w:t>
      </w:r>
      <w:r w:rsidRPr="005C5F15">
        <w:rPr>
          <w:rFonts w:hint="eastAsia"/>
          <w:sz w:val="28"/>
          <w:szCs w:val="28"/>
        </w:rPr>
        <w:t>不安排接站和送站。报到或离会请大家自己安排好时间。</w:t>
      </w:r>
    </w:p>
    <w:p w:rsidR="00DD2CA0" w:rsidRPr="005C5F15" w:rsidRDefault="00DD2CA0" w:rsidP="00DD2CA0">
      <w:pPr>
        <w:rPr>
          <w:sz w:val="28"/>
          <w:szCs w:val="28"/>
        </w:rPr>
      </w:pPr>
      <w:r w:rsidRPr="005C5F15">
        <w:rPr>
          <w:rFonts w:hint="eastAsia"/>
          <w:sz w:val="28"/>
          <w:szCs w:val="28"/>
        </w:rPr>
        <w:t>会议</w:t>
      </w:r>
      <w:r w:rsidRPr="005C5F15">
        <w:rPr>
          <w:sz w:val="28"/>
          <w:szCs w:val="28"/>
        </w:rPr>
        <w:t>酒店：</w:t>
      </w:r>
      <w:r w:rsidRPr="00546966">
        <w:rPr>
          <w:b/>
          <w:sz w:val="28"/>
          <w:szCs w:val="28"/>
        </w:rPr>
        <w:t>南林饭店</w:t>
      </w:r>
    </w:p>
    <w:p w:rsidR="00DD2CA0" w:rsidRPr="005C5F15" w:rsidRDefault="00DD2CA0" w:rsidP="00DD2C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3940" cy="3429000"/>
            <wp:effectExtent l="19050" t="0" r="3810" b="0"/>
            <wp:docPr id="1" name="图片 1" descr="C:\Users\ning\AppData\Local\Temp\WeChat Files\66263139453408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ning\AppData\Local\Temp\WeChat Files\662631394534085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A0" w:rsidRPr="005C5F15" w:rsidRDefault="00DD2CA0" w:rsidP="00DD2CA0">
      <w:pPr>
        <w:ind w:firstLineChars="200" w:firstLine="560"/>
        <w:rPr>
          <w:sz w:val="28"/>
          <w:szCs w:val="28"/>
        </w:rPr>
      </w:pPr>
      <w:r w:rsidRPr="005C5F15">
        <w:rPr>
          <w:rFonts w:hint="eastAsia"/>
          <w:sz w:val="28"/>
          <w:szCs w:val="28"/>
        </w:rPr>
        <w:t>苏州</w:t>
      </w:r>
      <w:r>
        <w:rPr>
          <w:sz w:val="28"/>
          <w:szCs w:val="28"/>
        </w:rPr>
        <w:t>火车站到酒店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6</w:t>
      </w:r>
      <w:r w:rsidRPr="005C5F15">
        <w:rPr>
          <w:sz w:val="28"/>
          <w:szCs w:val="28"/>
        </w:rPr>
        <w:t>.4</w:t>
      </w:r>
      <w:r w:rsidRPr="005C5F15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sz w:val="28"/>
          <w:szCs w:val="28"/>
        </w:rPr>
        <w:t>18</w:t>
      </w:r>
      <w:r w:rsidRPr="005C5F15">
        <w:rPr>
          <w:rFonts w:hint="eastAsia"/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20</w:t>
      </w:r>
      <w:r w:rsidRPr="005C5F15">
        <w:rPr>
          <w:rFonts w:hint="eastAsia"/>
          <w:sz w:val="28"/>
          <w:szCs w:val="28"/>
        </w:rPr>
        <w:t>元；轨道交通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rFonts w:hint="eastAsia"/>
          <w:sz w:val="28"/>
          <w:szCs w:val="28"/>
        </w:rPr>
        <w:t>号线（同里方向）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rFonts w:hint="eastAsia"/>
          <w:sz w:val="28"/>
          <w:szCs w:val="28"/>
        </w:rPr>
        <w:t>站至三元坊地铁站下车，约</w:t>
      </w:r>
      <w:r w:rsidRPr="005C5F15">
        <w:rPr>
          <w:rFonts w:hint="eastAsia"/>
          <w:sz w:val="28"/>
          <w:szCs w:val="28"/>
        </w:rPr>
        <w:t>27</w:t>
      </w:r>
      <w:r w:rsidRPr="005C5F15">
        <w:rPr>
          <w:rFonts w:hint="eastAsia"/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元</w:t>
      </w:r>
      <w:r w:rsidRPr="005C5F15">
        <w:rPr>
          <w:rFonts w:hint="eastAsia"/>
          <w:sz w:val="28"/>
          <w:szCs w:val="28"/>
        </w:rPr>
        <w:t>。</w:t>
      </w:r>
    </w:p>
    <w:p w:rsidR="00DD2CA0" w:rsidRPr="005C5F15" w:rsidRDefault="00DD2CA0" w:rsidP="00DD2C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32020" cy="2964180"/>
            <wp:effectExtent l="19050" t="0" r="0" b="0"/>
            <wp:docPr id="2" name="图片 2" descr="C:\Users\ning\AppData\Local\Temp\WeChat Files\14468200576379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ning\AppData\Local\Temp\WeChat Files\1446820057637986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A0" w:rsidRPr="005C5F15" w:rsidRDefault="00DD2CA0" w:rsidP="00DD2CA0">
      <w:pPr>
        <w:ind w:firstLineChars="200" w:firstLine="560"/>
        <w:rPr>
          <w:sz w:val="28"/>
          <w:szCs w:val="28"/>
        </w:rPr>
      </w:pPr>
      <w:r w:rsidRPr="005C5F15">
        <w:rPr>
          <w:sz w:val="28"/>
          <w:szCs w:val="28"/>
        </w:rPr>
        <w:lastRenderedPageBreak/>
        <w:t>高铁</w:t>
      </w:r>
      <w:r w:rsidRPr="005C5F15">
        <w:rPr>
          <w:rFonts w:hint="eastAsia"/>
          <w:sz w:val="28"/>
          <w:szCs w:val="28"/>
        </w:rPr>
        <w:t>苏州</w:t>
      </w:r>
      <w:r w:rsidRPr="005C5F15">
        <w:rPr>
          <w:sz w:val="28"/>
          <w:szCs w:val="28"/>
        </w:rPr>
        <w:t>北站</w:t>
      </w:r>
      <w:r>
        <w:rPr>
          <w:rFonts w:hint="eastAsia"/>
          <w:sz w:val="28"/>
          <w:szCs w:val="28"/>
        </w:rPr>
        <w:t>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8</w:t>
      </w:r>
      <w:r w:rsidRPr="005C5F15">
        <w:rPr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6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2</w:t>
      </w:r>
      <w:r w:rsidRPr="005C5F15">
        <w:rPr>
          <w:sz w:val="28"/>
          <w:szCs w:val="28"/>
        </w:rPr>
        <w:t>元；轨道交通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号线</w:t>
      </w:r>
      <w:r w:rsidRPr="005C5F15">
        <w:rPr>
          <w:rFonts w:hint="eastAsia"/>
          <w:sz w:val="28"/>
          <w:szCs w:val="28"/>
        </w:rPr>
        <w:t>（桑田岛方向）</w:t>
      </w:r>
      <w:r w:rsidRPr="005C5F15">
        <w:rPr>
          <w:rFonts w:hint="eastAsia"/>
          <w:sz w:val="28"/>
          <w:szCs w:val="28"/>
        </w:rPr>
        <w:t>9</w:t>
      </w:r>
      <w:r w:rsidRPr="005C5F15">
        <w:rPr>
          <w:sz w:val="28"/>
          <w:szCs w:val="28"/>
        </w:rPr>
        <w:t>站至苏州火车站</w:t>
      </w:r>
      <w:r w:rsidRPr="005C5F15">
        <w:rPr>
          <w:rFonts w:hint="eastAsia"/>
          <w:sz w:val="28"/>
          <w:szCs w:val="28"/>
        </w:rPr>
        <w:t>地铁站</w:t>
      </w:r>
      <w:r w:rsidRPr="005C5F15">
        <w:rPr>
          <w:sz w:val="28"/>
          <w:szCs w:val="28"/>
        </w:rPr>
        <w:t>换乘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号线</w:t>
      </w:r>
      <w:r w:rsidRPr="005C5F15">
        <w:rPr>
          <w:rFonts w:hint="eastAsia"/>
          <w:sz w:val="28"/>
          <w:szCs w:val="28"/>
        </w:rPr>
        <w:t>（同里方向）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站，约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7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元。</w:t>
      </w:r>
    </w:p>
    <w:p w:rsidR="00DD2CA0" w:rsidRPr="005C5F15" w:rsidRDefault="00DD2CA0" w:rsidP="00DD2C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36820" cy="3009900"/>
            <wp:effectExtent l="19050" t="0" r="0" b="0"/>
            <wp:docPr id="3" name="图片 3" descr="C:\Users\ning\AppData\Local\Temp\WeChat Files\9675683987262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ning\AppData\Local\Temp\WeChat Files\96756839872621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A0" w:rsidRPr="005C5F15" w:rsidRDefault="00DD2CA0" w:rsidP="00DD2CA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苏州园区</w:t>
      </w:r>
      <w:r>
        <w:rPr>
          <w:rFonts w:hint="eastAsia"/>
          <w:sz w:val="28"/>
          <w:szCs w:val="28"/>
        </w:rPr>
        <w:t>火车</w:t>
      </w:r>
      <w:r>
        <w:rPr>
          <w:sz w:val="28"/>
          <w:szCs w:val="28"/>
        </w:rPr>
        <w:t>站</w:t>
      </w:r>
      <w:r>
        <w:rPr>
          <w:rFonts w:hint="eastAsia"/>
          <w:sz w:val="28"/>
          <w:szCs w:val="28"/>
        </w:rPr>
        <w:t>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3.2</w:t>
      </w:r>
      <w:r>
        <w:rPr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5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3</w:t>
      </w:r>
      <w:r w:rsidRPr="005C5F15">
        <w:rPr>
          <w:sz w:val="28"/>
          <w:szCs w:val="28"/>
        </w:rPr>
        <w:t>0</w:t>
      </w:r>
      <w:r w:rsidRPr="005C5F15">
        <w:rPr>
          <w:sz w:val="28"/>
          <w:szCs w:val="28"/>
        </w:rPr>
        <w:t>元；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37</w:t>
      </w:r>
      <w:r w:rsidRPr="005C5F15">
        <w:rPr>
          <w:sz w:val="28"/>
          <w:szCs w:val="28"/>
        </w:rPr>
        <w:t>路公交车</w:t>
      </w:r>
      <w:r w:rsidRPr="005C5F15">
        <w:rPr>
          <w:rFonts w:hint="eastAsia"/>
          <w:sz w:val="28"/>
          <w:szCs w:val="28"/>
        </w:rPr>
        <w:t>（苏州中心方向）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站至沁园邻里中心</w:t>
      </w:r>
      <w:r w:rsidRPr="005C5F15">
        <w:rPr>
          <w:rFonts w:hint="eastAsia"/>
          <w:sz w:val="28"/>
          <w:szCs w:val="28"/>
        </w:rPr>
        <w:t>同站</w:t>
      </w:r>
      <w:r w:rsidRPr="005C5F15">
        <w:rPr>
          <w:sz w:val="28"/>
          <w:szCs w:val="28"/>
        </w:rPr>
        <w:t>转乘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7</w:t>
      </w:r>
      <w:r w:rsidRPr="005C5F15">
        <w:rPr>
          <w:sz w:val="28"/>
          <w:szCs w:val="28"/>
        </w:rPr>
        <w:t>路</w:t>
      </w:r>
      <w:r w:rsidRPr="005C5F15">
        <w:rPr>
          <w:rFonts w:hint="eastAsia"/>
          <w:sz w:val="28"/>
          <w:szCs w:val="28"/>
        </w:rPr>
        <w:t>（国际教育园北区首末站方向）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6</w:t>
      </w:r>
      <w:r w:rsidRPr="005C5F15">
        <w:rPr>
          <w:sz w:val="28"/>
          <w:szCs w:val="28"/>
        </w:rPr>
        <w:t>站，约</w:t>
      </w:r>
      <w:r w:rsidRPr="005C5F15">
        <w:rPr>
          <w:sz w:val="28"/>
          <w:szCs w:val="28"/>
        </w:rPr>
        <w:t>1.3</w:t>
      </w:r>
      <w:r w:rsidRPr="005C5F15">
        <w:rPr>
          <w:sz w:val="28"/>
          <w:szCs w:val="28"/>
        </w:rPr>
        <w:t>小时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元</w:t>
      </w:r>
      <w:r w:rsidRPr="005C5F15">
        <w:rPr>
          <w:rFonts w:hint="eastAsia"/>
          <w:sz w:val="28"/>
          <w:szCs w:val="28"/>
        </w:rPr>
        <w:t>。</w:t>
      </w:r>
    </w:p>
    <w:p w:rsidR="00DD2CA0" w:rsidRDefault="00DD2CA0" w:rsidP="00DD2CA0">
      <w:r>
        <w:rPr>
          <w:noProof/>
          <w:sz w:val="28"/>
          <w:szCs w:val="28"/>
        </w:rPr>
        <w:drawing>
          <wp:inline distT="0" distB="0" distL="0" distR="0">
            <wp:extent cx="5273040" cy="2918460"/>
            <wp:effectExtent l="19050" t="0" r="3810" b="0"/>
            <wp:docPr id="4" name="图片 4" descr="C:\Users\ning\AppData\Local\Temp\WeChat Files\16521357744140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ning\AppData\Local\Temp\WeChat Files\1652135774414029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49" w:rsidRDefault="00541249"/>
    <w:sectPr w:rsidR="00541249" w:rsidSect="0054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F5" w:rsidRDefault="002C6EF5" w:rsidP="00512D98">
      <w:r>
        <w:separator/>
      </w:r>
    </w:p>
  </w:endnote>
  <w:endnote w:type="continuationSeparator" w:id="0">
    <w:p w:rsidR="002C6EF5" w:rsidRDefault="002C6EF5" w:rsidP="0051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F5" w:rsidRDefault="002C6EF5" w:rsidP="00512D98">
      <w:r>
        <w:separator/>
      </w:r>
    </w:p>
  </w:footnote>
  <w:footnote w:type="continuationSeparator" w:id="0">
    <w:p w:rsidR="002C6EF5" w:rsidRDefault="002C6EF5" w:rsidP="0051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B7D"/>
    <w:rsid w:val="00043631"/>
    <w:rsid w:val="000F5147"/>
    <w:rsid w:val="00205018"/>
    <w:rsid w:val="0021223E"/>
    <w:rsid w:val="002C6EF5"/>
    <w:rsid w:val="003029BB"/>
    <w:rsid w:val="003D0CC6"/>
    <w:rsid w:val="003F60AE"/>
    <w:rsid w:val="004000A9"/>
    <w:rsid w:val="00482E0B"/>
    <w:rsid w:val="004E24E6"/>
    <w:rsid w:val="00512D98"/>
    <w:rsid w:val="00541249"/>
    <w:rsid w:val="005D38DD"/>
    <w:rsid w:val="00622BC4"/>
    <w:rsid w:val="00790263"/>
    <w:rsid w:val="007D7FDA"/>
    <w:rsid w:val="0082004D"/>
    <w:rsid w:val="008677B2"/>
    <w:rsid w:val="00900962"/>
    <w:rsid w:val="00936D2C"/>
    <w:rsid w:val="00A95028"/>
    <w:rsid w:val="00B21D32"/>
    <w:rsid w:val="00B73998"/>
    <w:rsid w:val="00B901B7"/>
    <w:rsid w:val="00BB0B7D"/>
    <w:rsid w:val="00CE0265"/>
    <w:rsid w:val="00CE5622"/>
    <w:rsid w:val="00D05DA3"/>
    <w:rsid w:val="00D149FB"/>
    <w:rsid w:val="00DD2CA0"/>
    <w:rsid w:val="00E36B38"/>
    <w:rsid w:val="00E9057D"/>
    <w:rsid w:val="00ED41AE"/>
    <w:rsid w:val="00EE4061"/>
    <w:rsid w:val="00F2592F"/>
    <w:rsid w:val="00F853AE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E14FA4-D867-4AFC-961D-66AE2CEA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B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1223E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0F5147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F5147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51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512D98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1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512D98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D2CA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D2C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E07DA2-8246-447B-8138-F2A590FE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2018-09-29T05:38:00Z</dcterms:created>
  <dcterms:modified xsi:type="dcterms:W3CDTF">2018-09-29T05:38:00Z</dcterms:modified>
</cp:coreProperties>
</file>